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7596"/>
      </w:tblGrid>
      <w:tr w:rsidR="00071F5D" w:rsidRPr="00071F5D" w14:paraId="033E3E40" w14:textId="77777777" w:rsidTr="00071F5D">
        <w:tblPrEx>
          <w:tblCellMar>
            <w:top w:w="0" w:type="dxa"/>
            <w:bottom w:w="0" w:type="dxa"/>
          </w:tblCellMar>
        </w:tblPrEx>
        <w:trPr>
          <w:trHeight w:val="4000"/>
        </w:trPr>
        <w:tc>
          <w:tcPr>
            <w:tcW w:w="1368" w:type="dxa"/>
          </w:tcPr>
          <w:p w14:paraId="207CBA85" w14:textId="77777777" w:rsidR="00071F5D" w:rsidRPr="00071F5D" w:rsidRDefault="00071F5D">
            <w:pPr>
              <w:rPr>
                <w:rFonts w:cstheme="minorHAnsi"/>
              </w:rPr>
            </w:pPr>
            <w:r w:rsidRPr="00071F5D">
              <w:rPr>
                <w:rFonts w:cstheme="minorHAnsi"/>
              </w:rPr>
              <w:t>Slide 1</w:t>
            </w:r>
          </w:p>
        </w:tc>
        <w:tc>
          <w:tcPr>
            <w:tcW w:w="3996" w:type="dxa"/>
          </w:tcPr>
          <w:p w14:paraId="6C0C525C" w14:textId="77777777" w:rsidR="00071F5D" w:rsidRPr="00071F5D" w:rsidRDefault="00071F5D">
            <w:pPr>
              <w:rPr>
                <w:rFonts w:cstheme="minorHAnsi"/>
              </w:rPr>
            </w:pPr>
            <w:r w:rsidRPr="00071F5D">
              <w:rPr>
                <w:rFonts w:cstheme="minorHAnsi"/>
              </w:rPr>
              <w:object w:dxaOrig="7191" w:dyaOrig="5406" w14:anchorId="3FA60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00" type="#_x0000_t75" style="width:2in;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5800" DrawAspect="Content" ObjectID="_1749908460" r:id="rId5"/>
              </w:object>
            </w:r>
          </w:p>
        </w:tc>
        <w:tc>
          <w:tcPr>
            <w:tcW w:w="7596" w:type="dxa"/>
          </w:tcPr>
          <w:p w14:paraId="2FC08FA8"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Look at checklist for </w:t>
            </w:r>
            <w:proofErr w:type="gramStart"/>
            <w:r w:rsidRPr="00071F5D">
              <w:rPr>
                <w:rFonts w:cstheme="minorHAnsi"/>
                <w:kern w:val="24"/>
              </w:rPr>
              <w:t>supplies</w:t>
            </w:r>
            <w:proofErr w:type="gramEnd"/>
          </w:p>
          <w:p w14:paraId="0953D9CE"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Hang different types of graphic organizers around </w:t>
            </w:r>
            <w:proofErr w:type="gramStart"/>
            <w:r w:rsidRPr="00071F5D">
              <w:rPr>
                <w:rFonts w:cstheme="minorHAnsi"/>
                <w:kern w:val="24"/>
              </w:rPr>
              <w:t>room</w:t>
            </w:r>
            <w:proofErr w:type="gramEnd"/>
          </w:p>
          <w:p w14:paraId="70D76908" w14:textId="77777777" w:rsidR="00071F5D" w:rsidRPr="00071F5D" w:rsidRDefault="00071F5D" w:rsidP="00071F5D">
            <w:pPr>
              <w:autoSpaceDE w:val="0"/>
              <w:autoSpaceDN w:val="0"/>
              <w:adjustRightInd w:val="0"/>
              <w:spacing w:after="0" w:line="240" w:lineRule="auto"/>
              <w:rPr>
                <w:rFonts w:cstheme="minorHAnsi"/>
              </w:rPr>
            </w:pPr>
          </w:p>
          <w:p w14:paraId="12E556C3" w14:textId="77777777" w:rsidR="00071F5D" w:rsidRPr="00071F5D" w:rsidRDefault="00071F5D">
            <w:pPr>
              <w:rPr>
                <w:rFonts w:cstheme="minorHAnsi"/>
              </w:rPr>
            </w:pPr>
          </w:p>
        </w:tc>
      </w:tr>
      <w:tr w:rsidR="00071F5D" w:rsidRPr="00071F5D" w14:paraId="1E9E62D5" w14:textId="77777777" w:rsidTr="00071F5D">
        <w:tblPrEx>
          <w:tblCellMar>
            <w:top w:w="0" w:type="dxa"/>
            <w:bottom w:w="0" w:type="dxa"/>
          </w:tblCellMar>
        </w:tblPrEx>
        <w:trPr>
          <w:trHeight w:val="4000"/>
        </w:trPr>
        <w:tc>
          <w:tcPr>
            <w:tcW w:w="1368" w:type="dxa"/>
          </w:tcPr>
          <w:p w14:paraId="318A7F02" w14:textId="77777777" w:rsidR="00071F5D" w:rsidRPr="00071F5D" w:rsidRDefault="00071F5D">
            <w:pPr>
              <w:rPr>
                <w:rFonts w:cstheme="minorHAnsi"/>
              </w:rPr>
            </w:pPr>
            <w:r w:rsidRPr="00071F5D">
              <w:rPr>
                <w:rFonts w:cstheme="minorHAnsi"/>
              </w:rPr>
              <w:t>Slide 4</w:t>
            </w:r>
          </w:p>
        </w:tc>
        <w:tc>
          <w:tcPr>
            <w:tcW w:w="3996" w:type="dxa"/>
          </w:tcPr>
          <w:p w14:paraId="293736D6" w14:textId="77777777" w:rsidR="00071F5D" w:rsidRPr="00071F5D" w:rsidRDefault="00071F5D">
            <w:pPr>
              <w:rPr>
                <w:rFonts w:cstheme="minorHAnsi"/>
              </w:rPr>
            </w:pPr>
            <w:r w:rsidRPr="00071F5D">
              <w:rPr>
                <w:rFonts w:cstheme="minorHAnsi"/>
              </w:rPr>
              <w:object w:dxaOrig="7191" w:dyaOrig="5406" w14:anchorId="251B075D">
                <v:shape id="_x0000_i5803" type="#_x0000_t75" style="width:2in;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5803" DrawAspect="Content" ObjectID="_1749908461" r:id="rId7"/>
              </w:object>
            </w:r>
          </w:p>
        </w:tc>
        <w:tc>
          <w:tcPr>
            <w:tcW w:w="7596" w:type="dxa"/>
          </w:tcPr>
          <w:p w14:paraId="463F71AE"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I want you to take a minute and think about the different types of notes you give in your class.  (Share with a partner)</w:t>
            </w:r>
          </w:p>
          <w:p w14:paraId="0AF8F40F" w14:textId="77777777" w:rsidR="00071F5D" w:rsidRPr="00071F5D" w:rsidRDefault="00071F5D" w:rsidP="00071F5D">
            <w:pPr>
              <w:autoSpaceDE w:val="0"/>
              <w:autoSpaceDN w:val="0"/>
              <w:adjustRightInd w:val="0"/>
              <w:spacing w:after="0" w:line="240" w:lineRule="auto"/>
              <w:rPr>
                <w:rFonts w:cstheme="minorHAnsi"/>
              </w:rPr>
            </w:pPr>
          </w:p>
          <w:p w14:paraId="0BB7A0BE" w14:textId="77777777" w:rsidR="00071F5D" w:rsidRPr="00071F5D" w:rsidRDefault="00071F5D">
            <w:pPr>
              <w:rPr>
                <w:rFonts w:cstheme="minorHAnsi"/>
              </w:rPr>
            </w:pPr>
          </w:p>
        </w:tc>
      </w:tr>
      <w:tr w:rsidR="00071F5D" w:rsidRPr="00071F5D" w14:paraId="450DA8E2" w14:textId="77777777" w:rsidTr="00071F5D">
        <w:tblPrEx>
          <w:tblCellMar>
            <w:top w:w="0" w:type="dxa"/>
            <w:bottom w:w="0" w:type="dxa"/>
          </w:tblCellMar>
        </w:tblPrEx>
        <w:trPr>
          <w:trHeight w:val="4000"/>
        </w:trPr>
        <w:tc>
          <w:tcPr>
            <w:tcW w:w="1368" w:type="dxa"/>
          </w:tcPr>
          <w:p w14:paraId="3D4235A2" w14:textId="77777777" w:rsidR="00071F5D" w:rsidRPr="00071F5D" w:rsidRDefault="00071F5D">
            <w:pPr>
              <w:rPr>
                <w:rFonts w:cstheme="minorHAnsi"/>
              </w:rPr>
            </w:pPr>
            <w:r w:rsidRPr="00071F5D">
              <w:rPr>
                <w:rFonts w:cstheme="minorHAnsi"/>
              </w:rPr>
              <w:lastRenderedPageBreak/>
              <w:t>Slide 5</w:t>
            </w:r>
          </w:p>
        </w:tc>
        <w:tc>
          <w:tcPr>
            <w:tcW w:w="3996" w:type="dxa"/>
          </w:tcPr>
          <w:p w14:paraId="301060CB" w14:textId="77777777" w:rsidR="00071F5D" w:rsidRPr="00071F5D" w:rsidRDefault="00071F5D">
            <w:pPr>
              <w:rPr>
                <w:rFonts w:cstheme="minorHAnsi"/>
              </w:rPr>
            </w:pPr>
            <w:r w:rsidRPr="00071F5D">
              <w:rPr>
                <w:rFonts w:cstheme="minorHAnsi"/>
              </w:rPr>
              <w:object w:dxaOrig="7191" w:dyaOrig="5406" w14:anchorId="18F63276">
                <v:shape id="_x0000_i5804" type="#_x0000_t75" style="width:2in;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5804" DrawAspect="Content" ObjectID="_1749908462" r:id="rId9"/>
              </w:object>
            </w:r>
          </w:p>
        </w:tc>
        <w:tc>
          <w:tcPr>
            <w:tcW w:w="7596" w:type="dxa"/>
          </w:tcPr>
          <w:p w14:paraId="7F5E1685"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The goal of this session is to move note taking from a passive to an active process by combining Social Studies skills with content in the note making process. </w:t>
            </w:r>
          </w:p>
          <w:p w14:paraId="5792F728" w14:textId="77777777" w:rsidR="00071F5D" w:rsidRPr="00071F5D" w:rsidRDefault="00071F5D" w:rsidP="00071F5D">
            <w:pPr>
              <w:autoSpaceDE w:val="0"/>
              <w:autoSpaceDN w:val="0"/>
              <w:adjustRightInd w:val="0"/>
              <w:spacing w:after="0" w:line="240" w:lineRule="auto"/>
              <w:rPr>
                <w:rFonts w:cstheme="minorHAnsi"/>
                <w:kern w:val="24"/>
              </w:rPr>
            </w:pPr>
          </w:p>
          <w:p w14:paraId="3C20A9B3" w14:textId="77777777" w:rsidR="00071F5D" w:rsidRPr="00071F5D" w:rsidRDefault="00071F5D" w:rsidP="00071F5D">
            <w:pPr>
              <w:autoSpaceDE w:val="0"/>
              <w:autoSpaceDN w:val="0"/>
              <w:adjustRightInd w:val="0"/>
              <w:spacing w:after="0" w:line="240" w:lineRule="auto"/>
              <w:rPr>
                <w:rFonts w:cstheme="minorHAnsi"/>
              </w:rPr>
            </w:pPr>
          </w:p>
          <w:p w14:paraId="4C1B0EA5" w14:textId="77777777" w:rsidR="00071F5D" w:rsidRPr="00071F5D" w:rsidRDefault="00071F5D">
            <w:pPr>
              <w:rPr>
                <w:rFonts w:cstheme="minorHAnsi"/>
              </w:rPr>
            </w:pPr>
          </w:p>
        </w:tc>
      </w:tr>
      <w:tr w:rsidR="00071F5D" w:rsidRPr="00071F5D" w14:paraId="540A1AEC" w14:textId="77777777" w:rsidTr="00071F5D">
        <w:tblPrEx>
          <w:tblCellMar>
            <w:top w:w="0" w:type="dxa"/>
            <w:bottom w:w="0" w:type="dxa"/>
          </w:tblCellMar>
        </w:tblPrEx>
        <w:trPr>
          <w:trHeight w:val="4000"/>
        </w:trPr>
        <w:tc>
          <w:tcPr>
            <w:tcW w:w="1368" w:type="dxa"/>
          </w:tcPr>
          <w:p w14:paraId="3814B0E1" w14:textId="77777777" w:rsidR="00071F5D" w:rsidRPr="00071F5D" w:rsidRDefault="00071F5D">
            <w:pPr>
              <w:rPr>
                <w:rFonts w:cstheme="minorHAnsi"/>
              </w:rPr>
            </w:pPr>
            <w:r w:rsidRPr="00071F5D">
              <w:rPr>
                <w:rFonts w:cstheme="minorHAnsi"/>
              </w:rPr>
              <w:t>Slide 6</w:t>
            </w:r>
          </w:p>
        </w:tc>
        <w:tc>
          <w:tcPr>
            <w:tcW w:w="3996" w:type="dxa"/>
          </w:tcPr>
          <w:p w14:paraId="0CD28C38" w14:textId="77777777" w:rsidR="00071F5D" w:rsidRPr="00071F5D" w:rsidRDefault="00071F5D">
            <w:pPr>
              <w:rPr>
                <w:rFonts w:cstheme="minorHAnsi"/>
              </w:rPr>
            </w:pPr>
            <w:r w:rsidRPr="00071F5D">
              <w:rPr>
                <w:rFonts w:cstheme="minorHAnsi"/>
              </w:rPr>
              <w:object w:dxaOrig="7191" w:dyaOrig="5406" w14:anchorId="37FA8AC5">
                <v:shape id="_x0000_i5805" type="#_x0000_t75" style="width:2in;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5805" DrawAspect="Content" ObjectID="_1749908463" r:id="rId11"/>
              </w:object>
            </w:r>
          </w:p>
        </w:tc>
        <w:tc>
          <w:tcPr>
            <w:tcW w:w="7596" w:type="dxa"/>
          </w:tcPr>
          <w:p w14:paraId="045A0A14"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1. Identify the content you will be teaching. Is it the events leading to the American Revolution? The Geography of Russia? The impact of World War II? Determining your content and making sure it is chunked into manageable pieces is essential for the first step.  Think to yourself, what do I need to teach and how much of the content can the students reasonably learn in a class period. </w:t>
            </w:r>
          </w:p>
          <w:p w14:paraId="0D414A8E" w14:textId="77777777" w:rsidR="00071F5D" w:rsidRPr="00071F5D" w:rsidRDefault="00071F5D" w:rsidP="00071F5D">
            <w:pPr>
              <w:autoSpaceDE w:val="0"/>
              <w:autoSpaceDN w:val="0"/>
              <w:adjustRightInd w:val="0"/>
              <w:spacing w:after="0" w:line="240" w:lineRule="auto"/>
              <w:rPr>
                <w:rFonts w:cstheme="minorHAnsi"/>
              </w:rPr>
            </w:pPr>
          </w:p>
          <w:p w14:paraId="1CD5E049" w14:textId="77777777" w:rsidR="00071F5D" w:rsidRPr="00071F5D" w:rsidRDefault="00071F5D">
            <w:pPr>
              <w:rPr>
                <w:rFonts w:cstheme="minorHAnsi"/>
              </w:rPr>
            </w:pPr>
          </w:p>
        </w:tc>
      </w:tr>
      <w:tr w:rsidR="00071F5D" w:rsidRPr="00071F5D" w14:paraId="46E4FF10" w14:textId="77777777" w:rsidTr="00071F5D">
        <w:tblPrEx>
          <w:tblCellMar>
            <w:top w:w="0" w:type="dxa"/>
            <w:bottom w:w="0" w:type="dxa"/>
          </w:tblCellMar>
        </w:tblPrEx>
        <w:trPr>
          <w:trHeight w:val="4000"/>
        </w:trPr>
        <w:tc>
          <w:tcPr>
            <w:tcW w:w="1368" w:type="dxa"/>
          </w:tcPr>
          <w:p w14:paraId="22B7B7BD" w14:textId="77777777" w:rsidR="00071F5D" w:rsidRPr="00071F5D" w:rsidRDefault="00071F5D">
            <w:pPr>
              <w:rPr>
                <w:rFonts w:cstheme="minorHAnsi"/>
              </w:rPr>
            </w:pPr>
            <w:r w:rsidRPr="00071F5D">
              <w:rPr>
                <w:rFonts w:cstheme="minorHAnsi"/>
              </w:rPr>
              <w:lastRenderedPageBreak/>
              <w:t>Slide 7</w:t>
            </w:r>
          </w:p>
        </w:tc>
        <w:tc>
          <w:tcPr>
            <w:tcW w:w="3996" w:type="dxa"/>
          </w:tcPr>
          <w:p w14:paraId="7D1085A1" w14:textId="77777777" w:rsidR="00071F5D" w:rsidRPr="00071F5D" w:rsidRDefault="00071F5D">
            <w:pPr>
              <w:rPr>
                <w:rFonts w:cstheme="minorHAnsi"/>
              </w:rPr>
            </w:pPr>
            <w:r w:rsidRPr="00071F5D">
              <w:rPr>
                <w:rFonts w:cstheme="minorHAnsi"/>
              </w:rPr>
              <w:object w:dxaOrig="7191" w:dyaOrig="5406" w14:anchorId="21AA805C">
                <v:shape id="_x0000_i5806" type="#_x0000_t75" style="width:2in;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5806" DrawAspect="Content" ObjectID="_1749908464" r:id="rId13"/>
              </w:object>
            </w:r>
          </w:p>
        </w:tc>
        <w:tc>
          <w:tcPr>
            <w:tcW w:w="7596" w:type="dxa"/>
          </w:tcPr>
          <w:p w14:paraId="7DE365A0"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2. Once you have identified the content, you need to think about what skill works best for the content.  For example, if you are teaching the events leading to the American Revolution, your skills could be cause and effect or sequencing.  If you are teaching the geography of Russia, you may focus on interpreting maps or categorization. If you are teaching the impact of World War </w:t>
            </w:r>
            <w:proofErr w:type="gramStart"/>
            <w:r w:rsidRPr="00071F5D">
              <w:rPr>
                <w:rFonts w:cstheme="minorHAnsi"/>
                <w:kern w:val="24"/>
              </w:rPr>
              <w:t>II</w:t>
            </w:r>
            <w:proofErr w:type="gramEnd"/>
            <w:r w:rsidRPr="00071F5D">
              <w:rPr>
                <w:rFonts w:cstheme="minorHAnsi"/>
                <w:kern w:val="24"/>
              </w:rPr>
              <w:t xml:space="preserve"> you could focus on summarization or making predictions. </w:t>
            </w:r>
          </w:p>
          <w:p w14:paraId="17BE99F2" w14:textId="77777777" w:rsidR="00071F5D" w:rsidRPr="00071F5D" w:rsidRDefault="00071F5D" w:rsidP="00071F5D">
            <w:pPr>
              <w:autoSpaceDE w:val="0"/>
              <w:autoSpaceDN w:val="0"/>
              <w:adjustRightInd w:val="0"/>
              <w:spacing w:after="0" w:line="240" w:lineRule="auto"/>
              <w:rPr>
                <w:rFonts w:cstheme="minorHAnsi"/>
              </w:rPr>
            </w:pPr>
          </w:p>
          <w:p w14:paraId="0624A545" w14:textId="77777777" w:rsidR="00071F5D" w:rsidRPr="00071F5D" w:rsidRDefault="00071F5D">
            <w:pPr>
              <w:rPr>
                <w:rFonts w:cstheme="minorHAnsi"/>
              </w:rPr>
            </w:pPr>
          </w:p>
        </w:tc>
      </w:tr>
      <w:tr w:rsidR="00071F5D" w:rsidRPr="00071F5D" w14:paraId="3096D015" w14:textId="77777777" w:rsidTr="00071F5D">
        <w:tblPrEx>
          <w:tblCellMar>
            <w:top w:w="0" w:type="dxa"/>
            <w:bottom w:w="0" w:type="dxa"/>
          </w:tblCellMar>
        </w:tblPrEx>
        <w:trPr>
          <w:trHeight w:val="4000"/>
        </w:trPr>
        <w:tc>
          <w:tcPr>
            <w:tcW w:w="1368" w:type="dxa"/>
          </w:tcPr>
          <w:p w14:paraId="5A19EF17" w14:textId="77777777" w:rsidR="00071F5D" w:rsidRPr="00071F5D" w:rsidRDefault="00071F5D">
            <w:pPr>
              <w:rPr>
                <w:rFonts w:cstheme="minorHAnsi"/>
              </w:rPr>
            </w:pPr>
            <w:r w:rsidRPr="00071F5D">
              <w:rPr>
                <w:rFonts w:cstheme="minorHAnsi"/>
              </w:rPr>
              <w:t>Slide 8</w:t>
            </w:r>
          </w:p>
        </w:tc>
        <w:tc>
          <w:tcPr>
            <w:tcW w:w="3996" w:type="dxa"/>
          </w:tcPr>
          <w:p w14:paraId="2FF61CDF" w14:textId="77777777" w:rsidR="00071F5D" w:rsidRPr="00071F5D" w:rsidRDefault="00071F5D">
            <w:pPr>
              <w:rPr>
                <w:rFonts w:cstheme="minorHAnsi"/>
              </w:rPr>
            </w:pPr>
            <w:r w:rsidRPr="00071F5D">
              <w:rPr>
                <w:rFonts w:cstheme="minorHAnsi"/>
              </w:rPr>
              <w:object w:dxaOrig="7191" w:dyaOrig="5406" w14:anchorId="250B0644">
                <v:shape id="_x0000_i5807" type="#_x0000_t75" style="width:2in;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5807" DrawAspect="Content" ObjectID="_1749908465" r:id="rId15"/>
              </w:object>
            </w:r>
          </w:p>
        </w:tc>
        <w:tc>
          <w:tcPr>
            <w:tcW w:w="7596" w:type="dxa"/>
          </w:tcPr>
          <w:p w14:paraId="0FBE76D9"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3. Choose a strategy based on the content and skill you want to reinforce. Let’s now </w:t>
            </w:r>
            <w:proofErr w:type="gramStart"/>
            <w:r w:rsidRPr="00071F5D">
              <w:rPr>
                <w:rFonts w:cstheme="minorHAnsi"/>
                <w:kern w:val="24"/>
              </w:rPr>
              <w:t>take a look</w:t>
            </w:r>
            <w:proofErr w:type="gramEnd"/>
            <w:r w:rsidRPr="00071F5D">
              <w:rPr>
                <w:rFonts w:cstheme="minorHAnsi"/>
                <w:kern w:val="24"/>
              </w:rPr>
              <w:t xml:space="preserve"> at these steps in detail. </w:t>
            </w:r>
          </w:p>
          <w:p w14:paraId="18E22286" w14:textId="77777777" w:rsidR="00071F5D" w:rsidRPr="00071F5D" w:rsidRDefault="00071F5D" w:rsidP="00071F5D">
            <w:pPr>
              <w:autoSpaceDE w:val="0"/>
              <w:autoSpaceDN w:val="0"/>
              <w:adjustRightInd w:val="0"/>
              <w:spacing w:after="0" w:line="240" w:lineRule="auto"/>
              <w:rPr>
                <w:rFonts w:cstheme="minorHAnsi"/>
              </w:rPr>
            </w:pPr>
          </w:p>
          <w:p w14:paraId="3653314B" w14:textId="77777777" w:rsidR="00071F5D" w:rsidRPr="00071F5D" w:rsidRDefault="00071F5D">
            <w:pPr>
              <w:rPr>
                <w:rFonts w:cstheme="minorHAnsi"/>
              </w:rPr>
            </w:pPr>
          </w:p>
        </w:tc>
      </w:tr>
      <w:tr w:rsidR="00071F5D" w:rsidRPr="00071F5D" w14:paraId="449EA560" w14:textId="77777777" w:rsidTr="00071F5D">
        <w:tblPrEx>
          <w:tblCellMar>
            <w:top w:w="0" w:type="dxa"/>
            <w:bottom w:w="0" w:type="dxa"/>
          </w:tblCellMar>
        </w:tblPrEx>
        <w:trPr>
          <w:trHeight w:val="4000"/>
        </w:trPr>
        <w:tc>
          <w:tcPr>
            <w:tcW w:w="1368" w:type="dxa"/>
          </w:tcPr>
          <w:p w14:paraId="42DC5D39" w14:textId="77777777" w:rsidR="00071F5D" w:rsidRPr="00071F5D" w:rsidRDefault="00071F5D">
            <w:pPr>
              <w:rPr>
                <w:rFonts w:cstheme="minorHAnsi"/>
              </w:rPr>
            </w:pPr>
            <w:r w:rsidRPr="00071F5D">
              <w:rPr>
                <w:rFonts w:cstheme="minorHAnsi"/>
              </w:rPr>
              <w:lastRenderedPageBreak/>
              <w:t>Slide 10</w:t>
            </w:r>
          </w:p>
        </w:tc>
        <w:tc>
          <w:tcPr>
            <w:tcW w:w="3996" w:type="dxa"/>
          </w:tcPr>
          <w:p w14:paraId="1AF12F0C" w14:textId="77777777" w:rsidR="00071F5D" w:rsidRPr="00071F5D" w:rsidRDefault="00071F5D">
            <w:pPr>
              <w:rPr>
                <w:rFonts w:cstheme="minorHAnsi"/>
              </w:rPr>
            </w:pPr>
            <w:r w:rsidRPr="00071F5D">
              <w:rPr>
                <w:rFonts w:cstheme="minorHAnsi"/>
              </w:rPr>
              <w:object w:dxaOrig="7191" w:dyaOrig="5406" w14:anchorId="0E269FCC">
                <v:shape id="_x0000_i5809" type="#_x0000_t75" style="width:2in;height:10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5809" DrawAspect="Content" ObjectID="_1749908466" r:id="rId17"/>
              </w:object>
            </w:r>
          </w:p>
        </w:tc>
        <w:tc>
          <w:tcPr>
            <w:tcW w:w="7596" w:type="dxa"/>
          </w:tcPr>
          <w:p w14:paraId="31A6A2F2"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Read to teachers and remind them that this is more than 60% of what is tested on </w:t>
            </w:r>
            <w:proofErr w:type="gramStart"/>
            <w:r w:rsidRPr="00071F5D">
              <w:rPr>
                <w:rFonts w:cstheme="minorHAnsi"/>
                <w:kern w:val="24"/>
              </w:rPr>
              <w:t>STAAR</w:t>
            </w:r>
            <w:proofErr w:type="gramEnd"/>
          </w:p>
          <w:p w14:paraId="60C5F19B" w14:textId="77777777" w:rsidR="00071F5D" w:rsidRPr="00071F5D" w:rsidRDefault="00071F5D" w:rsidP="00071F5D">
            <w:pPr>
              <w:autoSpaceDE w:val="0"/>
              <w:autoSpaceDN w:val="0"/>
              <w:adjustRightInd w:val="0"/>
              <w:spacing w:after="0" w:line="240" w:lineRule="auto"/>
              <w:rPr>
                <w:rFonts w:cstheme="minorHAnsi"/>
              </w:rPr>
            </w:pPr>
          </w:p>
          <w:p w14:paraId="24D2C364" w14:textId="77777777" w:rsidR="00071F5D" w:rsidRPr="00071F5D" w:rsidRDefault="00071F5D">
            <w:pPr>
              <w:rPr>
                <w:rFonts w:cstheme="minorHAnsi"/>
              </w:rPr>
            </w:pPr>
          </w:p>
        </w:tc>
      </w:tr>
      <w:tr w:rsidR="00071F5D" w:rsidRPr="00071F5D" w14:paraId="6C8666EE" w14:textId="77777777" w:rsidTr="00071F5D">
        <w:tblPrEx>
          <w:tblCellMar>
            <w:top w:w="0" w:type="dxa"/>
            <w:bottom w:w="0" w:type="dxa"/>
          </w:tblCellMar>
        </w:tblPrEx>
        <w:trPr>
          <w:trHeight w:val="4000"/>
        </w:trPr>
        <w:tc>
          <w:tcPr>
            <w:tcW w:w="1368" w:type="dxa"/>
          </w:tcPr>
          <w:p w14:paraId="153B29BF" w14:textId="77777777" w:rsidR="00071F5D" w:rsidRPr="00071F5D" w:rsidRDefault="00071F5D">
            <w:pPr>
              <w:rPr>
                <w:rFonts w:cstheme="minorHAnsi"/>
              </w:rPr>
            </w:pPr>
            <w:r w:rsidRPr="00071F5D">
              <w:rPr>
                <w:rFonts w:cstheme="minorHAnsi"/>
              </w:rPr>
              <w:t>Slide 11</w:t>
            </w:r>
          </w:p>
        </w:tc>
        <w:tc>
          <w:tcPr>
            <w:tcW w:w="3996" w:type="dxa"/>
          </w:tcPr>
          <w:p w14:paraId="19BD3E02" w14:textId="77777777" w:rsidR="00071F5D" w:rsidRPr="00071F5D" w:rsidRDefault="00071F5D">
            <w:pPr>
              <w:rPr>
                <w:rFonts w:cstheme="minorHAnsi"/>
              </w:rPr>
            </w:pPr>
            <w:r w:rsidRPr="00071F5D">
              <w:rPr>
                <w:rFonts w:cstheme="minorHAnsi"/>
              </w:rPr>
              <w:object w:dxaOrig="7191" w:dyaOrig="5406" w14:anchorId="7ACD056F">
                <v:shape id="_x0000_i5810" type="#_x0000_t75" style="width:2in;height:108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5810" DrawAspect="Content" ObjectID="_1749908467" r:id="rId19"/>
              </w:object>
            </w:r>
          </w:p>
        </w:tc>
        <w:tc>
          <w:tcPr>
            <w:tcW w:w="7596" w:type="dxa"/>
          </w:tcPr>
          <w:p w14:paraId="0C00A05B"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Pass out the different processing standards cards to partner groups. Ask the teachers to make categories out of the cards.  What do they think goes together and why?  Once everyone has sorted the cards into categories – go over the categories I have created in the next set of slides. </w:t>
            </w:r>
          </w:p>
          <w:p w14:paraId="0F147D6E" w14:textId="77777777" w:rsidR="00071F5D" w:rsidRPr="00071F5D" w:rsidRDefault="00071F5D" w:rsidP="00071F5D">
            <w:pPr>
              <w:autoSpaceDE w:val="0"/>
              <w:autoSpaceDN w:val="0"/>
              <w:adjustRightInd w:val="0"/>
              <w:spacing w:after="0" w:line="240" w:lineRule="auto"/>
              <w:rPr>
                <w:rFonts w:cstheme="minorHAnsi"/>
                <w:kern w:val="24"/>
              </w:rPr>
            </w:pPr>
          </w:p>
          <w:p w14:paraId="201CAB8C" w14:textId="77777777" w:rsidR="00071F5D" w:rsidRPr="00071F5D" w:rsidRDefault="00071F5D" w:rsidP="00071F5D">
            <w:pPr>
              <w:autoSpaceDE w:val="0"/>
              <w:autoSpaceDN w:val="0"/>
              <w:adjustRightInd w:val="0"/>
              <w:spacing w:after="0" w:line="240" w:lineRule="auto"/>
              <w:rPr>
                <w:rFonts w:cstheme="minorHAnsi"/>
              </w:rPr>
            </w:pPr>
          </w:p>
          <w:p w14:paraId="06EDD163" w14:textId="77777777" w:rsidR="00071F5D" w:rsidRPr="00071F5D" w:rsidRDefault="00071F5D">
            <w:pPr>
              <w:rPr>
                <w:rFonts w:cstheme="minorHAnsi"/>
              </w:rPr>
            </w:pPr>
          </w:p>
        </w:tc>
      </w:tr>
      <w:tr w:rsidR="00071F5D" w:rsidRPr="00071F5D" w14:paraId="1E0B30E2" w14:textId="77777777" w:rsidTr="00071F5D">
        <w:tblPrEx>
          <w:tblCellMar>
            <w:top w:w="0" w:type="dxa"/>
            <w:bottom w:w="0" w:type="dxa"/>
          </w:tblCellMar>
        </w:tblPrEx>
        <w:trPr>
          <w:trHeight w:val="4000"/>
        </w:trPr>
        <w:tc>
          <w:tcPr>
            <w:tcW w:w="1368" w:type="dxa"/>
          </w:tcPr>
          <w:p w14:paraId="7B27997D" w14:textId="77777777" w:rsidR="00071F5D" w:rsidRPr="00071F5D" w:rsidRDefault="00071F5D">
            <w:pPr>
              <w:rPr>
                <w:rFonts w:cstheme="minorHAnsi"/>
              </w:rPr>
            </w:pPr>
            <w:r w:rsidRPr="00071F5D">
              <w:rPr>
                <w:rFonts w:cstheme="minorHAnsi"/>
              </w:rPr>
              <w:lastRenderedPageBreak/>
              <w:t>Slide 12</w:t>
            </w:r>
          </w:p>
        </w:tc>
        <w:tc>
          <w:tcPr>
            <w:tcW w:w="3996" w:type="dxa"/>
          </w:tcPr>
          <w:p w14:paraId="3938594E" w14:textId="77777777" w:rsidR="00071F5D" w:rsidRPr="00071F5D" w:rsidRDefault="00071F5D">
            <w:pPr>
              <w:rPr>
                <w:rFonts w:cstheme="minorHAnsi"/>
              </w:rPr>
            </w:pPr>
            <w:r w:rsidRPr="00071F5D">
              <w:rPr>
                <w:rFonts w:cstheme="minorHAnsi"/>
              </w:rPr>
              <w:object w:dxaOrig="7191" w:dyaOrig="5406" w14:anchorId="26567999">
                <v:shape id="_x0000_i5811" type="#_x0000_t75" style="width:2in;height:108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5811" DrawAspect="Content" ObjectID="_1749908468" r:id="rId21"/>
              </w:object>
            </w:r>
          </w:p>
        </w:tc>
        <w:tc>
          <w:tcPr>
            <w:tcW w:w="7596" w:type="dxa"/>
          </w:tcPr>
          <w:p w14:paraId="41C6D9C8"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The first set of skills naturally fit with Social Studies – sequencing </w:t>
            </w:r>
            <w:proofErr w:type="gramStart"/>
            <w:r w:rsidRPr="00071F5D">
              <w:rPr>
                <w:rFonts w:cstheme="minorHAnsi"/>
                <w:kern w:val="24"/>
              </w:rPr>
              <w:t>skills</w:t>
            </w:r>
            <w:proofErr w:type="gramEnd"/>
          </w:p>
          <w:p w14:paraId="049D9C56" w14:textId="77777777" w:rsidR="00071F5D" w:rsidRPr="00071F5D" w:rsidRDefault="00071F5D" w:rsidP="00071F5D">
            <w:pPr>
              <w:autoSpaceDE w:val="0"/>
              <w:autoSpaceDN w:val="0"/>
              <w:adjustRightInd w:val="0"/>
              <w:spacing w:after="0" w:line="240" w:lineRule="auto"/>
              <w:rPr>
                <w:rFonts w:cstheme="minorHAnsi"/>
              </w:rPr>
            </w:pPr>
          </w:p>
          <w:p w14:paraId="2D833814" w14:textId="77777777" w:rsidR="00071F5D" w:rsidRPr="00071F5D" w:rsidRDefault="00071F5D">
            <w:pPr>
              <w:rPr>
                <w:rFonts w:cstheme="minorHAnsi"/>
              </w:rPr>
            </w:pPr>
          </w:p>
        </w:tc>
      </w:tr>
      <w:tr w:rsidR="00071F5D" w:rsidRPr="00071F5D" w14:paraId="4899836B" w14:textId="77777777" w:rsidTr="00071F5D">
        <w:tblPrEx>
          <w:tblCellMar>
            <w:top w:w="0" w:type="dxa"/>
            <w:bottom w:w="0" w:type="dxa"/>
          </w:tblCellMar>
        </w:tblPrEx>
        <w:trPr>
          <w:trHeight w:val="4000"/>
        </w:trPr>
        <w:tc>
          <w:tcPr>
            <w:tcW w:w="1368" w:type="dxa"/>
          </w:tcPr>
          <w:p w14:paraId="2E5F0ADF" w14:textId="77777777" w:rsidR="00071F5D" w:rsidRPr="00071F5D" w:rsidRDefault="00071F5D">
            <w:pPr>
              <w:rPr>
                <w:rFonts w:cstheme="minorHAnsi"/>
              </w:rPr>
            </w:pPr>
            <w:r w:rsidRPr="00071F5D">
              <w:rPr>
                <w:rFonts w:cstheme="minorHAnsi"/>
              </w:rPr>
              <w:t>Slide 13</w:t>
            </w:r>
          </w:p>
        </w:tc>
        <w:tc>
          <w:tcPr>
            <w:tcW w:w="3996" w:type="dxa"/>
          </w:tcPr>
          <w:p w14:paraId="0F30CC68" w14:textId="77777777" w:rsidR="00071F5D" w:rsidRPr="00071F5D" w:rsidRDefault="00071F5D">
            <w:pPr>
              <w:rPr>
                <w:rFonts w:cstheme="minorHAnsi"/>
              </w:rPr>
            </w:pPr>
            <w:r w:rsidRPr="00071F5D">
              <w:rPr>
                <w:rFonts w:cstheme="minorHAnsi"/>
              </w:rPr>
              <w:object w:dxaOrig="7191" w:dyaOrig="5406" w14:anchorId="5E83A93D">
                <v:shape id="_x0000_i5812" type="#_x0000_t75" style="width:2in;height:108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5812" DrawAspect="Content" ObjectID="_1749908469" r:id="rId23"/>
              </w:object>
            </w:r>
          </w:p>
        </w:tc>
        <w:tc>
          <w:tcPr>
            <w:tcW w:w="7596" w:type="dxa"/>
          </w:tcPr>
          <w:p w14:paraId="5E1E5885"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Read Slide</w:t>
            </w:r>
          </w:p>
          <w:p w14:paraId="4D36BCA2" w14:textId="77777777" w:rsidR="00071F5D" w:rsidRPr="00071F5D" w:rsidRDefault="00071F5D" w:rsidP="00071F5D">
            <w:pPr>
              <w:autoSpaceDE w:val="0"/>
              <w:autoSpaceDN w:val="0"/>
              <w:adjustRightInd w:val="0"/>
              <w:spacing w:after="0" w:line="240" w:lineRule="auto"/>
              <w:rPr>
                <w:rFonts w:cstheme="minorHAnsi"/>
              </w:rPr>
            </w:pPr>
          </w:p>
          <w:p w14:paraId="47EF7648" w14:textId="77777777" w:rsidR="00071F5D" w:rsidRPr="00071F5D" w:rsidRDefault="00071F5D">
            <w:pPr>
              <w:rPr>
                <w:rFonts w:cstheme="minorHAnsi"/>
              </w:rPr>
            </w:pPr>
          </w:p>
        </w:tc>
      </w:tr>
      <w:tr w:rsidR="00071F5D" w:rsidRPr="00071F5D" w14:paraId="2E623741" w14:textId="77777777" w:rsidTr="00071F5D">
        <w:tblPrEx>
          <w:tblCellMar>
            <w:top w:w="0" w:type="dxa"/>
            <w:bottom w:w="0" w:type="dxa"/>
          </w:tblCellMar>
        </w:tblPrEx>
        <w:trPr>
          <w:trHeight w:val="4000"/>
        </w:trPr>
        <w:tc>
          <w:tcPr>
            <w:tcW w:w="1368" w:type="dxa"/>
          </w:tcPr>
          <w:p w14:paraId="164F5DDE" w14:textId="77777777" w:rsidR="00071F5D" w:rsidRPr="00071F5D" w:rsidRDefault="00071F5D">
            <w:pPr>
              <w:rPr>
                <w:rFonts w:cstheme="minorHAnsi"/>
              </w:rPr>
            </w:pPr>
            <w:r w:rsidRPr="00071F5D">
              <w:rPr>
                <w:rFonts w:cstheme="minorHAnsi"/>
              </w:rPr>
              <w:lastRenderedPageBreak/>
              <w:t>Slide 15</w:t>
            </w:r>
          </w:p>
        </w:tc>
        <w:tc>
          <w:tcPr>
            <w:tcW w:w="3996" w:type="dxa"/>
          </w:tcPr>
          <w:p w14:paraId="7DD0BBF3" w14:textId="77777777" w:rsidR="00071F5D" w:rsidRPr="00071F5D" w:rsidRDefault="00071F5D">
            <w:pPr>
              <w:rPr>
                <w:rFonts w:cstheme="minorHAnsi"/>
              </w:rPr>
            </w:pPr>
            <w:r w:rsidRPr="00071F5D">
              <w:rPr>
                <w:rFonts w:cstheme="minorHAnsi"/>
              </w:rPr>
              <w:object w:dxaOrig="7191" w:dyaOrig="5406" w14:anchorId="378955A9">
                <v:shape id="_x0000_i5814" type="#_x0000_t75" style="width:2in;height:108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5814" DrawAspect="Content" ObjectID="_1749908470" r:id="rId25"/>
              </w:object>
            </w:r>
          </w:p>
        </w:tc>
        <w:tc>
          <w:tcPr>
            <w:tcW w:w="7596" w:type="dxa"/>
          </w:tcPr>
          <w:p w14:paraId="4BC76338"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This is a standard inferred by the STAAR test – it includes historical influences on the Constitution.</w:t>
            </w:r>
          </w:p>
          <w:p w14:paraId="3B36449E" w14:textId="77777777" w:rsidR="00071F5D" w:rsidRPr="00071F5D" w:rsidRDefault="00071F5D" w:rsidP="00071F5D">
            <w:pPr>
              <w:autoSpaceDE w:val="0"/>
              <w:autoSpaceDN w:val="0"/>
              <w:adjustRightInd w:val="0"/>
              <w:spacing w:after="0" w:line="240" w:lineRule="auto"/>
              <w:rPr>
                <w:rFonts w:cstheme="minorHAnsi"/>
              </w:rPr>
            </w:pPr>
          </w:p>
          <w:p w14:paraId="2BF3431B" w14:textId="77777777" w:rsidR="00071F5D" w:rsidRPr="00071F5D" w:rsidRDefault="00071F5D">
            <w:pPr>
              <w:rPr>
                <w:rFonts w:cstheme="minorHAnsi"/>
              </w:rPr>
            </w:pPr>
          </w:p>
        </w:tc>
      </w:tr>
      <w:tr w:rsidR="00071F5D" w:rsidRPr="00071F5D" w14:paraId="3119C956" w14:textId="77777777" w:rsidTr="00071F5D">
        <w:tblPrEx>
          <w:tblCellMar>
            <w:top w:w="0" w:type="dxa"/>
            <w:bottom w:w="0" w:type="dxa"/>
          </w:tblCellMar>
        </w:tblPrEx>
        <w:trPr>
          <w:trHeight w:val="4000"/>
        </w:trPr>
        <w:tc>
          <w:tcPr>
            <w:tcW w:w="1368" w:type="dxa"/>
          </w:tcPr>
          <w:p w14:paraId="08EE874B" w14:textId="77777777" w:rsidR="00071F5D" w:rsidRPr="00071F5D" w:rsidRDefault="00071F5D">
            <w:pPr>
              <w:rPr>
                <w:rFonts w:cstheme="minorHAnsi"/>
              </w:rPr>
            </w:pPr>
            <w:r w:rsidRPr="00071F5D">
              <w:rPr>
                <w:rFonts w:cstheme="minorHAnsi"/>
              </w:rPr>
              <w:t>Slide 16</w:t>
            </w:r>
          </w:p>
        </w:tc>
        <w:tc>
          <w:tcPr>
            <w:tcW w:w="3996" w:type="dxa"/>
          </w:tcPr>
          <w:p w14:paraId="41C8F115" w14:textId="77777777" w:rsidR="00071F5D" w:rsidRPr="00071F5D" w:rsidRDefault="00071F5D">
            <w:pPr>
              <w:rPr>
                <w:rFonts w:cstheme="minorHAnsi"/>
              </w:rPr>
            </w:pPr>
            <w:r w:rsidRPr="00071F5D">
              <w:rPr>
                <w:rFonts w:cstheme="minorHAnsi"/>
              </w:rPr>
              <w:object w:dxaOrig="7191" w:dyaOrig="5406" w14:anchorId="2AA815E1">
                <v:shape id="_x0000_i5815" type="#_x0000_t75" style="width:2in;height:108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5815" DrawAspect="Content" ObjectID="_1749908471" r:id="rId27"/>
              </w:object>
            </w:r>
          </w:p>
        </w:tc>
        <w:tc>
          <w:tcPr>
            <w:tcW w:w="7596" w:type="dxa"/>
          </w:tcPr>
          <w:p w14:paraId="54D58C3E"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The next set of skills has to do with categorization. </w:t>
            </w:r>
          </w:p>
          <w:p w14:paraId="1F7209A8" w14:textId="77777777" w:rsidR="00071F5D" w:rsidRPr="00071F5D" w:rsidRDefault="00071F5D" w:rsidP="00071F5D">
            <w:pPr>
              <w:autoSpaceDE w:val="0"/>
              <w:autoSpaceDN w:val="0"/>
              <w:adjustRightInd w:val="0"/>
              <w:spacing w:after="0" w:line="240" w:lineRule="auto"/>
              <w:rPr>
                <w:rFonts w:cstheme="minorHAnsi"/>
              </w:rPr>
            </w:pPr>
          </w:p>
          <w:p w14:paraId="74E9316B" w14:textId="77777777" w:rsidR="00071F5D" w:rsidRPr="00071F5D" w:rsidRDefault="00071F5D">
            <w:pPr>
              <w:rPr>
                <w:rFonts w:cstheme="minorHAnsi"/>
              </w:rPr>
            </w:pPr>
          </w:p>
        </w:tc>
      </w:tr>
      <w:tr w:rsidR="00071F5D" w:rsidRPr="00071F5D" w14:paraId="5DC608C0" w14:textId="77777777" w:rsidTr="00071F5D">
        <w:tblPrEx>
          <w:tblCellMar>
            <w:top w:w="0" w:type="dxa"/>
            <w:bottom w:w="0" w:type="dxa"/>
          </w:tblCellMar>
        </w:tblPrEx>
        <w:trPr>
          <w:trHeight w:val="4000"/>
        </w:trPr>
        <w:tc>
          <w:tcPr>
            <w:tcW w:w="1368" w:type="dxa"/>
          </w:tcPr>
          <w:p w14:paraId="454DBEA2" w14:textId="77777777" w:rsidR="00071F5D" w:rsidRPr="00071F5D" w:rsidRDefault="00071F5D">
            <w:pPr>
              <w:rPr>
                <w:rFonts w:cstheme="minorHAnsi"/>
              </w:rPr>
            </w:pPr>
            <w:r w:rsidRPr="00071F5D">
              <w:rPr>
                <w:rFonts w:cstheme="minorHAnsi"/>
              </w:rPr>
              <w:lastRenderedPageBreak/>
              <w:t>Slide 17</w:t>
            </w:r>
          </w:p>
        </w:tc>
        <w:tc>
          <w:tcPr>
            <w:tcW w:w="3996" w:type="dxa"/>
          </w:tcPr>
          <w:p w14:paraId="52973740" w14:textId="77777777" w:rsidR="00071F5D" w:rsidRPr="00071F5D" w:rsidRDefault="00071F5D">
            <w:pPr>
              <w:rPr>
                <w:rFonts w:cstheme="minorHAnsi"/>
              </w:rPr>
            </w:pPr>
            <w:r w:rsidRPr="00071F5D">
              <w:rPr>
                <w:rFonts w:cstheme="minorHAnsi"/>
              </w:rPr>
              <w:object w:dxaOrig="7191" w:dyaOrig="5406" w14:anchorId="0D5C1848">
                <v:shape id="_x0000_i5816" type="#_x0000_t75" style="width:2in;height:108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5816" DrawAspect="Content" ObjectID="_1749908472" r:id="rId29"/>
              </w:object>
            </w:r>
          </w:p>
        </w:tc>
        <w:tc>
          <w:tcPr>
            <w:tcW w:w="7596" w:type="dxa"/>
          </w:tcPr>
          <w:p w14:paraId="0E2F6965"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Categorization helps our students organize </w:t>
            </w:r>
            <w:proofErr w:type="gramStart"/>
            <w:r w:rsidRPr="00071F5D">
              <w:rPr>
                <w:rFonts w:cstheme="minorHAnsi"/>
                <w:kern w:val="24"/>
              </w:rPr>
              <w:t>information</w:t>
            </w:r>
            <w:proofErr w:type="gramEnd"/>
          </w:p>
          <w:p w14:paraId="4BEB04AF" w14:textId="77777777" w:rsidR="00071F5D" w:rsidRPr="00071F5D" w:rsidRDefault="00071F5D" w:rsidP="00071F5D">
            <w:pPr>
              <w:autoSpaceDE w:val="0"/>
              <w:autoSpaceDN w:val="0"/>
              <w:adjustRightInd w:val="0"/>
              <w:spacing w:after="0" w:line="240" w:lineRule="auto"/>
              <w:rPr>
                <w:rFonts w:cstheme="minorHAnsi"/>
              </w:rPr>
            </w:pPr>
          </w:p>
          <w:p w14:paraId="121F81DF" w14:textId="77777777" w:rsidR="00071F5D" w:rsidRPr="00071F5D" w:rsidRDefault="00071F5D">
            <w:pPr>
              <w:rPr>
                <w:rFonts w:cstheme="minorHAnsi"/>
              </w:rPr>
            </w:pPr>
          </w:p>
        </w:tc>
      </w:tr>
      <w:tr w:rsidR="00071F5D" w:rsidRPr="00071F5D" w14:paraId="7C0E6CAE" w14:textId="77777777" w:rsidTr="00071F5D">
        <w:tblPrEx>
          <w:tblCellMar>
            <w:top w:w="0" w:type="dxa"/>
            <w:bottom w:w="0" w:type="dxa"/>
          </w:tblCellMar>
        </w:tblPrEx>
        <w:trPr>
          <w:trHeight w:val="4000"/>
        </w:trPr>
        <w:tc>
          <w:tcPr>
            <w:tcW w:w="1368" w:type="dxa"/>
          </w:tcPr>
          <w:p w14:paraId="114A8532" w14:textId="77777777" w:rsidR="00071F5D" w:rsidRPr="00071F5D" w:rsidRDefault="00071F5D">
            <w:pPr>
              <w:rPr>
                <w:rFonts w:cstheme="minorHAnsi"/>
              </w:rPr>
            </w:pPr>
            <w:r w:rsidRPr="00071F5D">
              <w:rPr>
                <w:rFonts w:cstheme="minorHAnsi"/>
              </w:rPr>
              <w:t>Slide 18</w:t>
            </w:r>
          </w:p>
        </w:tc>
        <w:tc>
          <w:tcPr>
            <w:tcW w:w="3996" w:type="dxa"/>
          </w:tcPr>
          <w:p w14:paraId="72E481AA" w14:textId="77777777" w:rsidR="00071F5D" w:rsidRPr="00071F5D" w:rsidRDefault="00071F5D">
            <w:pPr>
              <w:rPr>
                <w:rFonts w:cstheme="minorHAnsi"/>
              </w:rPr>
            </w:pPr>
            <w:r w:rsidRPr="00071F5D">
              <w:rPr>
                <w:rFonts w:cstheme="minorHAnsi"/>
              </w:rPr>
              <w:object w:dxaOrig="7191" w:dyaOrig="5406" w14:anchorId="211C36D5">
                <v:shape id="_x0000_i5817" type="#_x0000_t75" style="width:2in;height:108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5817" DrawAspect="Content" ObjectID="_1749908473" r:id="rId31"/>
              </w:object>
            </w:r>
          </w:p>
        </w:tc>
        <w:tc>
          <w:tcPr>
            <w:tcW w:w="7596" w:type="dxa"/>
          </w:tcPr>
          <w:p w14:paraId="434F40EE"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Comparing and contrasting of categories</w:t>
            </w:r>
          </w:p>
          <w:p w14:paraId="527AD323" w14:textId="77777777" w:rsidR="00071F5D" w:rsidRPr="00071F5D" w:rsidRDefault="00071F5D" w:rsidP="00071F5D">
            <w:pPr>
              <w:autoSpaceDE w:val="0"/>
              <w:autoSpaceDN w:val="0"/>
              <w:adjustRightInd w:val="0"/>
              <w:spacing w:after="0" w:line="240" w:lineRule="auto"/>
              <w:rPr>
                <w:rFonts w:cstheme="minorHAnsi"/>
              </w:rPr>
            </w:pPr>
          </w:p>
          <w:p w14:paraId="4D02B60A" w14:textId="77777777" w:rsidR="00071F5D" w:rsidRPr="00071F5D" w:rsidRDefault="00071F5D">
            <w:pPr>
              <w:rPr>
                <w:rFonts w:cstheme="minorHAnsi"/>
              </w:rPr>
            </w:pPr>
          </w:p>
        </w:tc>
      </w:tr>
      <w:tr w:rsidR="00071F5D" w:rsidRPr="00071F5D" w14:paraId="19E344ED" w14:textId="77777777" w:rsidTr="00071F5D">
        <w:tblPrEx>
          <w:tblCellMar>
            <w:top w:w="0" w:type="dxa"/>
            <w:bottom w:w="0" w:type="dxa"/>
          </w:tblCellMar>
        </w:tblPrEx>
        <w:trPr>
          <w:trHeight w:val="4000"/>
        </w:trPr>
        <w:tc>
          <w:tcPr>
            <w:tcW w:w="1368" w:type="dxa"/>
          </w:tcPr>
          <w:p w14:paraId="73799237" w14:textId="77777777" w:rsidR="00071F5D" w:rsidRPr="00071F5D" w:rsidRDefault="00071F5D">
            <w:pPr>
              <w:rPr>
                <w:rFonts w:cstheme="minorHAnsi"/>
              </w:rPr>
            </w:pPr>
            <w:r w:rsidRPr="00071F5D">
              <w:rPr>
                <w:rFonts w:cstheme="minorHAnsi"/>
              </w:rPr>
              <w:lastRenderedPageBreak/>
              <w:t>Slide 20</w:t>
            </w:r>
          </w:p>
        </w:tc>
        <w:tc>
          <w:tcPr>
            <w:tcW w:w="3996" w:type="dxa"/>
          </w:tcPr>
          <w:p w14:paraId="19EB3CF2" w14:textId="77777777" w:rsidR="00071F5D" w:rsidRPr="00071F5D" w:rsidRDefault="00071F5D">
            <w:pPr>
              <w:rPr>
                <w:rFonts w:cstheme="minorHAnsi"/>
              </w:rPr>
            </w:pPr>
            <w:r w:rsidRPr="00071F5D">
              <w:rPr>
                <w:rFonts w:cstheme="minorHAnsi"/>
              </w:rPr>
              <w:object w:dxaOrig="7191" w:dyaOrig="5406" w14:anchorId="3AD7E152">
                <v:shape id="_x0000_i5819" type="#_x0000_t75" style="width:2in;height:108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5819" DrawAspect="Content" ObjectID="_1749908474" r:id="rId33"/>
              </w:object>
            </w:r>
          </w:p>
        </w:tc>
        <w:tc>
          <w:tcPr>
            <w:tcW w:w="7596" w:type="dxa"/>
          </w:tcPr>
          <w:p w14:paraId="708DD838"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The next set of skills are usually associated with reading historical text. </w:t>
            </w:r>
          </w:p>
          <w:p w14:paraId="0CACC10D" w14:textId="77777777" w:rsidR="00071F5D" w:rsidRPr="00071F5D" w:rsidRDefault="00071F5D" w:rsidP="00071F5D">
            <w:pPr>
              <w:autoSpaceDE w:val="0"/>
              <w:autoSpaceDN w:val="0"/>
              <w:adjustRightInd w:val="0"/>
              <w:spacing w:after="0" w:line="240" w:lineRule="auto"/>
              <w:rPr>
                <w:rFonts w:cstheme="minorHAnsi"/>
              </w:rPr>
            </w:pPr>
          </w:p>
          <w:p w14:paraId="5A76C7FE" w14:textId="77777777" w:rsidR="00071F5D" w:rsidRPr="00071F5D" w:rsidRDefault="00071F5D">
            <w:pPr>
              <w:rPr>
                <w:rFonts w:cstheme="minorHAnsi"/>
              </w:rPr>
            </w:pPr>
          </w:p>
        </w:tc>
      </w:tr>
      <w:tr w:rsidR="00071F5D" w:rsidRPr="00071F5D" w14:paraId="2C9A6D12" w14:textId="77777777" w:rsidTr="00071F5D">
        <w:tblPrEx>
          <w:tblCellMar>
            <w:top w:w="0" w:type="dxa"/>
            <w:bottom w:w="0" w:type="dxa"/>
          </w:tblCellMar>
        </w:tblPrEx>
        <w:trPr>
          <w:trHeight w:val="4000"/>
        </w:trPr>
        <w:tc>
          <w:tcPr>
            <w:tcW w:w="1368" w:type="dxa"/>
          </w:tcPr>
          <w:p w14:paraId="2327470E" w14:textId="77777777" w:rsidR="00071F5D" w:rsidRPr="00071F5D" w:rsidRDefault="00071F5D">
            <w:pPr>
              <w:rPr>
                <w:rFonts w:cstheme="minorHAnsi"/>
              </w:rPr>
            </w:pPr>
            <w:r w:rsidRPr="00071F5D">
              <w:rPr>
                <w:rFonts w:cstheme="minorHAnsi"/>
              </w:rPr>
              <w:t>Slide 23</w:t>
            </w:r>
          </w:p>
        </w:tc>
        <w:tc>
          <w:tcPr>
            <w:tcW w:w="3996" w:type="dxa"/>
          </w:tcPr>
          <w:p w14:paraId="34DDB72F" w14:textId="77777777" w:rsidR="00071F5D" w:rsidRPr="00071F5D" w:rsidRDefault="00071F5D">
            <w:pPr>
              <w:rPr>
                <w:rFonts w:cstheme="minorHAnsi"/>
              </w:rPr>
            </w:pPr>
            <w:r w:rsidRPr="00071F5D">
              <w:rPr>
                <w:rFonts w:cstheme="minorHAnsi"/>
              </w:rPr>
              <w:object w:dxaOrig="7191" w:dyaOrig="5406" w14:anchorId="585CC27C">
                <v:shape id="_x0000_i5822" type="#_x0000_t75" style="width:2in;height:108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5822" DrawAspect="Content" ObjectID="_1749908475" r:id="rId35"/>
              </w:object>
            </w:r>
          </w:p>
        </w:tc>
        <w:tc>
          <w:tcPr>
            <w:tcW w:w="7596" w:type="dxa"/>
          </w:tcPr>
          <w:p w14:paraId="38C9580C"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Use of evidence skills are the most difficult for students. They require students to draw inferences from history by: • identifying relationships among the parts • detecting inconsistencies • weighing conflicting facts and </w:t>
            </w:r>
            <w:proofErr w:type="gramStart"/>
            <w:r w:rsidRPr="00071F5D">
              <w:rPr>
                <w:rFonts w:cstheme="minorHAnsi"/>
                <w:kern w:val="24"/>
              </w:rPr>
              <w:t>statements</w:t>
            </w:r>
            <w:proofErr w:type="gramEnd"/>
            <w:r w:rsidRPr="00071F5D">
              <w:rPr>
                <w:rFonts w:cstheme="minorHAnsi"/>
                <w:kern w:val="24"/>
              </w:rPr>
              <w:t xml:space="preserve"> </w:t>
            </w:r>
          </w:p>
          <w:p w14:paraId="1F439343"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generalize from data by: • applying previously learned concepts and generalizations to the data or situation • checking reasoning against basic principles of logic and looking for inconsistencies, limitations of data, and irrelevancies • creating a broad statement which encompasses </w:t>
            </w:r>
            <w:proofErr w:type="gramStart"/>
            <w:r w:rsidRPr="00071F5D">
              <w:rPr>
                <w:rFonts w:cstheme="minorHAnsi"/>
                <w:kern w:val="24"/>
              </w:rPr>
              <w:t>findings</w:t>
            </w:r>
            <w:proofErr w:type="gramEnd"/>
            <w:r w:rsidRPr="00071F5D">
              <w:rPr>
                <w:rFonts w:cstheme="minorHAnsi"/>
                <w:kern w:val="24"/>
              </w:rPr>
              <w:t xml:space="preserve"> </w:t>
            </w:r>
          </w:p>
          <w:p w14:paraId="7E752F14" w14:textId="77777777" w:rsidR="00071F5D" w:rsidRPr="00071F5D" w:rsidRDefault="00071F5D" w:rsidP="00071F5D">
            <w:pPr>
              <w:autoSpaceDE w:val="0"/>
              <w:autoSpaceDN w:val="0"/>
              <w:adjustRightInd w:val="0"/>
              <w:spacing w:after="0" w:line="240" w:lineRule="auto"/>
              <w:rPr>
                <w:rFonts w:cstheme="minorHAnsi"/>
              </w:rPr>
            </w:pPr>
          </w:p>
          <w:p w14:paraId="709C05E1" w14:textId="77777777" w:rsidR="00071F5D" w:rsidRPr="00071F5D" w:rsidRDefault="00071F5D">
            <w:pPr>
              <w:rPr>
                <w:rFonts w:cstheme="minorHAnsi"/>
              </w:rPr>
            </w:pPr>
          </w:p>
        </w:tc>
      </w:tr>
      <w:tr w:rsidR="00071F5D" w:rsidRPr="00071F5D" w14:paraId="1C1E2576" w14:textId="77777777" w:rsidTr="00071F5D">
        <w:tblPrEx>
          <w:tblCellMar>
            <w:top w:w="0" w:type="dxa"/>
            <w:bottom w:w="0" w:type="dxa"/>
          </w:tblCellMar>
        </w:tblPrEx>
        <w:trPr>
          <w:trHeight w:val="4000"/>
        </w:trPr>
        <w:tc>
          <w:tcPr>
            <w:tcW w:w="1368" w:type="dxa"/>
          </w:tcPr>
          <w:p w14:paraId="2F8D7379" w14:textId="77777777" w:rsidR="00071F5D" w:rsidRPr="00071F5D" w:rsidRDefault="00071F5D">
            <w:pPr>
              <w:rPr>
                <w:rFonts w:cstheme="minorHAnsi"/>
              </w:rPr>
            </w:pPr>
            <w:r w:rsidRPr="00071F5D">
              <w:rPr>
                <w:rFonts w:cstheme="minorHAnsi"/>
              </w:rPr>
              <w:lastRenderedPageBreak/>
              <w:t>Slide 29</w:t>
            </w:r>
          </w:p>
        </w:tc>
        <w:tc>
          <w:tcPr>
            <w:tcW w:w="3996" w:type="dxa"/>
          </w:tcPr>
          <w:p w14:paraId="6093B53B" w14:textId="77777777" w:rsidR="00071F5D" w:rsidRPr="00071F5D" w:rsidRDefault="00071F5D">
            <w:pPr>
              <w:rPr>
                <w:rFonts w:cstheme="minorHAnsi"/>
              </w:rPr>
            </w:pPr>
            <w:r w:rsidRPr="00071F5D">
              <w:rPr>
                <w:rFonts w:cstheme="minorHAnsi"/>
              </w:rPr>
              <w:object w:dxaOrig="7191" w:dyaOrig="5406" w14:anchorId="41AC8EEB">
                <v:shape id="_x0000_i5828" type="#_x0000_t75" style="width:2in;height:108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5828" DrawAspect="Content" ObjectID="_1749908476" r:id="rId37"/>
              </w:object>
            </w:r>
          </w:p>
        </w:tc>
        <w:tc>
          <w:tcPr>
            <w:tcW w:w="7596" w:type="dxa"/>
          </w:tcPr>
          <w:p w14:paraId="1D9C9531"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Post the note making handouts around the room in a gallery </w:t>
            </w:r>
            <w:proofErr w:type="gramStart"/>
            <w:r w:rsidRPr="00071F5D">
              <w:rPr>
                <w:rFonts w:cstheme="minorHAnsi"/>
                <w:kern w:val="24"/>
              </w:rPr>
              <w:t>walk</w:t>
            </w:r>
            <w:proofErr w:type="gramEnd"/>
          </w:p>
          <w:p w14:paraId="1B143CD7" w14:textId="77777777" w:rsidR="00071F5D" w:rsidRPr="00071F5D" w:rsidRDefault="00071F5D" w:rsidP="00071F5D">
            <w:pPr>
              <w:autoSpaceDE w:val="0"/>
              <w:autoSpaceDN w:val="0"/>
              <w:adjustRightInd w:val="0"/>
              <w:spacing w:after="0" w:line="240" w:lineRule="auto"/>
              <w:rPr>
                <w:rFonts w:cstheme="minorHAnsi"/>
              </w:rPr>
            </w:pPr>
          </w:p>
          <w:p w14:paraId="726EB4E2" w14:textId="77777777" w:rsidR="00071F5D" w:rsidRPr="00071F5D" w:rsidRDefault="00071F5D">
            <w:pPr>
              <w:rPr>
                <w:rFonts w:cstheme="minorHAnsi"/>
              </w:rPr>
            </w:pPr>
          </w:p>
        </w:tc>
      </w:tr>
      <w:tr w:rsidR="00071F5D" w:rsidRPr="00071F5D" w14:paraId="1BEA2E27" w14:textId="77777777" w:rsidTr="00071F5D">
        <w:tblPrEx>
          <w:tblCellMar>
            <w:top w:w="0" w:type="dxa"/>
            <w:bottom w:w="0" w:type="dxa"/>
          </w:tblCellMar>
        </w:tblPrEx>
        <w:trPr>
          <w:trHeight w:val="4000"/>
        </w:trPr>
        <w:tc>
          <w:tcPr>
            <w:tcW w:w="1368" w:type="dxa"/>
          </w:tcPr>
          <w:p w14:paraId="15484D54" w14:textId="77777777" w:rsidR="00071F5D" w:rsidRPr="00071F5D" w:rsidRDefault="00071F5D">
            <w:pPr>
              <w:rPr>
                <w:rFonts w:cstheme="minorHAnsi"/>
              </w:rPr>
            </w:pPr>
            <w:r w:rsidRPr="00071F5D">
              <w:rPr>
                <w:rFonts w:cstheme="minorHAnsi"/>
              </w:rPr>
              <w:t>Slide 32</w:t>
            </w:r>
          </w:p>
        </w:tc>
        <w:tc>
          <w:tcPr>
            <w:tcW w:w="3996" w:type="dxa"/>
          </w:tcPr>
          <w:p w14:paraId="11CB446B" w14:textId="77777777" w:rsidR="00071F5D" w:rsidRPr="00071F5D" w:rsidRDefault="00071F5D">
            <w:pPr>
              <w:rPr>
                <w:rFonts w:cstheme="minorHAnsi"/>
              </w:rPr>
            </w:pPr>
            <w:r w:rsidRPr="00071F5D">
              <w:rPr>
                <w:rFonts w:cstheme="minorHAnsi"/>
              </w:rPr>
              <w:object w:dxaOrig="7191" w:dyaOrig="5406" w14:anchorId="6788EB07">
                <v:shape id="_x0000_i5831" type="#_x0000_t75" style="width:2in;height:108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5831" DrawAspect="Content" ObjectID="_1749908477" r:id="rId39"/>
              </w:object>
            </w:r>
          </w:p>
        </w:tc>
        <w:tc>
          <w:tcPr>
            <w:tcW w:w="7596" w:type="dxa"/>
          </w:tcPr>
          <w:p w14:paraId="3E0C797D"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Let’s now </w:t>
            </w:r>
            <w:proofErr w:type="gramStart"/>
            <w:r w:rsidRPr="00071F5D">
              <w:rPr>
                <w:rFonts w:cstheme="minorHAnsi"/>
                <w:kern w:val="24"/>
              </w:rPr>
              <w:t>take a look</w:t>
            </w:r>
            <w:proofErr w:type="gramEnd"/>
            <w:r w:rsidRPr="00071F5D">
              <w:rPr>
                <w:rFonts w:cstheme="minorHAnsi"/>
                <w:kern w:val="24"/>
              </w:rPr>
              <w:t xml:space="preserve"> at these steps in detail. </w:t>
            </w:r>
          </w:p>
          <w:p w14:paraId="7F9D8839" w14:textId="77777777" w:rsidR="00071F5D" w:rsidRPr="00071F5D" w:rsidRDefault="00071F5D" w:rsidP="00071F5D">
            <w:pPr>
              <w:autoSpaceDE w:val="0"/>
              <w:autoSpaceDN w:val="0"/>
              <w:adjustRightInd w:val="0"/>
              <w:spacing w:after="0" w:line="240" w:lineRule="auto"/>
              <w:rPr>
                <w:rFonts w:cstheme="minorHAnsi"/>
              </w:rPr>
            </w:pPr>
          </w:p>
          <w:p w14:paraId="597FEE6A" w14:textId="77777777" w:rsidR="00071F5D" w:rsidRPr="00071F5D" w:rsidRDefault="00071F5D">
            <w:pPr>
              <w:rPr>
                <w:rFonts w:cstheme="minorHAnsi"/>
              </w:rPr>
            </w:pPr>
          </w:p>
        </w:tc>
      </w:tr>
      <w:tr w:rsidR="00071F5D" w:rsidRPr="00071F5D" w14:paraId="14BE36BA" w14:textId="77777777" w:rsidTr="00071F5D">
        <w:tblPrEx>
          <w:tblCellMar>
            <w:top w:w="0" w:type="dxa"/>
            <w:bottom w:w="0" w:type="dxa"/>
          </w:tblCellMar>
        </w:tblPrEx>
        <w:trPr>
          <w:trHeight w:val="4000"/>
        </w:trPr>
        <w:tc>
          <w:tcPr>
            <w:tcW w:w="1368" w:type="dxa"/>
          </w:tcPr>
          <w:p w14:paraId="01F95940" w14:textId="77777777" w:rsidR="00071F5D" w:rsidRPr="00071F5D" w:rsidRDefault="00071F5D">
            <w:pPr>
              <w:rPr>
                <w:rFonts w:cstheme="minorHAnsi"/>
              </w:rPr>
            </w:pPr>
            <w:r w:rsidRPr="00071F5D">
              <w:rPr>
                <w:rFonts w:cstheme="minorHAnsi"/>
              </w:rPr>
              <w:lastRenderedPageBreak/>
              <w:t>Slide 33</w:t>
            </w:r>
          </w:p>
        </w:tc>
        <w:tc>
          <w:tcPr>
            <w:tcW w:w="3996" w:type="dxa"/>
          </w:tcPr>
          <w:p w14:paraId="55E19FE0" w14:textId="77777777" w:rsidR="00071F5D" w:rsidRPr="00071F5D" w:rsidRDefault="00071F5D">
            <w:pPr>
              <w:rPr>
                <w:rFonts w:cstheme="minorHAnsi"/>
              </w:rPr>
            </w:pPr>
            <w:r w:rsidRPr="00071F5D">
              <w:rPr>
                <w:rFonts w:cstheme="minorHAnsi"/>
              </w:rPr>
              <w:object w:dxaOrig="7191" w:dyaOrig="5406" w14:anchorId="0AAD4A55">
                <v:shape id="_x0000_i5832" type="#_x0000_t75" style="width:2in;height:108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5832" DrawAspect="Content" ObjectID="_1749908478" r:id="rId41"/>
              </w:object>
            </w:r>
          </w:p>
        </w:tc>
        <w:tc>
          <w:tcPr>
            <w:tcW w:w="7596" w:type="dxa"/>
          </w:tcPr>
          <w:p w14:paraId="4BBF33FC"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The first step of creating active notes is to clearly identify the content – what are you teaching.  For our example on the causes of the American Revolution, I have pulled these standards.  Take a moment to read them, then think about (discuss) how you would break them down. </w:t>
            </w:r>
          </w:p>
          <w:p w14:paraId="013A32B4" w14:textId="77777777" w:rsidR="00071F5D" w:rsidRPr="00071F5D" w:rsidRDefault="00071F5D" w:rsidP="00071F5D">
            <w:pPr>
              <w:autoSpaceDE w:val="0"/>
              <w:autoSpaceDN w:val="0"/>
              <w:adjustRightInd w:val="0"/>
              <w:spacing w:after="0" w:line="240" w:lineRule="auto"/>
              <w:rPr>
                <w:rFonts w:cstheme="minorHAnsi"/>
              </w:rPr>
            </w:pPr>
          </w:p>
          <w:p w14:paraId="30B7C2F0" w14:textId="77777777" w:rsidR="00071F5D" w:rsidRPr="00071F5D" w:rsidRDefault="00071F5D">
            <w:pPr>
              <w:rPr>
                <w:rFonts w:cstheme="minorHAnsi"/>
              </w:rPr>
            </w:pPr>
          </w:p>
        </w:tc>
      </w:tr>
      <w:tr w:rsidR="00071F5D" w:rsidRPr="00071F5D" w14:paraId="17416BE5" w14:textId="77777777" w:rsidTr="00071F5D">
        <w:tblPrEx>
          <w:tblCellMar>
            <w:top w:w="0" w:type="dxa"/>
            <w:bottom w:w="0" w:type="dxa"/>
          </w:tblCellMar>
        </w:tblPrEx>
        <w:trPr>
          <w:trHeight w:val="4000"/>
        </w:trPr>
        <w:tc>
          <w:tcPr>
            <w:tcW w:w="1368" w:type="dxa"/>
          </w:tcPr>
          <w:p w14:paraId="60462BC3" w14:textId="77777777" w:rsidR="00071F5D" w:rsidRPr="00071F5D" w:rsidRDefault="00071F5D">
            <w:pPr>
              <w:rPr>
                <w:rFonts w:cstheme="minorHAnsi"/>
              </w:rPr>
            </w:pPr>
            <w:r w:rsidRPr="00071F5D">
              <w:rPr>
                <w:rFonts w:cstheme="minorHAnsi"/>
              </w:rPr>
              <w:t>Slide 34</w:t>
            </w:r>
          </w:p>
        </w:tc>
        <w:tc>
          <w:tcPr>
            <w:tcW w:w="3996" w:type="dxa"/>
          </w:tcPr>
          <w:p w14:paraId="7F09C425" w14:textId="77777777" w:rsidR="00071F5D" w:rsidRPr="00071F5D" w:rsidRDefault="00071F5D">
            <w:pPr>
              <w:rPr>
                <w:rFonts w:cstheme="minorHAnsi"/>
              </w:rPr>
            </w:pPr>
            <w:r w:rsidRPr="00071F5D">
              <w:rPr>
                <w:rFonts w:cstheme="minorHAnsi"/>
              </w:rPr>
              <w:object w:dxaOrig="7191" w:dyaOrig="5406" w14:anchorId="350960BE">
                <v:shape id="_x0000_i5833" type="#_x0000_t75" style="width:2in;height:108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5833" DrawAspect="Content" ObjectID="_1749908479" r:id="rId43"/>
              </w:object>
            </w:r>
          </w:p>
        </w:tc>
        <w:tc>
          <w:tcPr>
            <w:tcW w:w="7596" w:type="dxa"/>
          </w:tcPr>
          <w:p w14:paraId="34B6C1F8"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In addition to what you are teaching (Boston Massacre), you also </w:t>
            </w:r>
            <w:proofErr w:type="gramStart"/>
            <w:r w:rsidRPr="00071F5D">
              <w:rPr>
                <w:rFonts w:cstheme="minorHAnsi"/>
                <w:kern w:val="24"/>
              </w:rPr>
              <w:t>have to</w:t>
            </w:r>
            <w:proofErr w:type="gramEnd"/>
            <w:r w:rsidRPr="00071F5D">
              <w:rPr>
                <w:rFonts w:cstheme="minorHAnsi"/>
                <w:kern w:val="24"/>
              </w:rPr>
              <w:t xml:space="preserve"> make a decision on how you are teaching.  You can deliver content through reading, watching a video, or lecture. </w:t>
            </w:r>
          </w:p>
          <w:p w14:paraId="623C0AC1" w14:textId="77777777" w:rsidR="00071F5D" w:rsidRPr="00071F5D" w:rsidRDefault="00071F5D" w:rsidP="00071F5D">
            <w:pPr>
              <w:autoSpaceDE w:val="0"/>
              <w:autoSpaceDN w:val="0"/>
              <w:adjustRightInd w:val="0"/>
              <w:spacing w:after="0" w:line="240" w:lineRule="auto"/>
              <w:rPr>
                <w:rFonts w:cstheme="minorHAnsi"/>
              </w:rPr>
            </w:pPr>
          </w:p>
          <w:p w14:paraId="347568C7" w14:textId="77777777" w:rsidR="00071F5D" w:rsidRPr="00071F5D" w:rsidRDefault="00071F5D">
            <w:pPr>
              <w:rPr>
                <w:rFonts w:cstheme="minorHAnsi"/>
              </w:rPr>
            </w:pPr>
          </w:p>
        </w:tc>
      </w:tr>
      <w:tr w:rsidR="00071F5D" w:rsidRPr="00071F5D" w14:paraId="2A526E94" w14:textId="77777777" w:rsidTr="00071F5D">
        <w:tblPrEx>
          <w:tblCellMar>
            <w:top w:w="0" w:type="dxa"/>
            <w:bottom w:w="0" w:type="dxa"/>
          </w:tblCellMar>
        </w:tblPrEx>
        <w:trPr>
          <w:trHeight w:val="4000"/>
        </w:trPr>
        <w:tc>
          <w:tcPr>
            <w:tcW w:w="1368" w:type="dxa"/>
          </w:tcPr>
          <w:p w14:paraId="43D4DC40" w14:textId="77777777" w:rsidR="00071F5D" w:rsidRPr="00071F5D" w:rsidRDefault="00071F5D">
            <w:pPr>
              <w:rPr>
                <w:rFonts w:cstheme="minorHAnsi"/>
              </w:rPr>
            </w:pPr>
            <w:r w:rsidRPr="00071F5D">
              <w:rPr>
                <w:rFonts w:cstheme="minorHAnsi"/>
              </w:rPr>
              <w:lastRenderedPageBreak/>
              <w:t>Slide 35</w:t>
            </w:r>
          </w:p>
        </w:tc>
        <w:tc>
          <w:tcPr>
            <w:tcW w:w="3996" w:type="dxa"/>
          </w:tcPr>
          <w:p w14:paraId="58125598" w14:textId="77777777" w:rsidR="00071F5D" w:rsidRPr="00071F5D" w:rsidRDefault="00071F5D">
            <w:pPr>
              <w:rPr>
                <w:rFonts w:cstheme="minorHAnsi"/>
              </w:rPr>
            </w:pPr>
            <w:r w:rsidRPr="00071F5D">
              <w:rPr>
                <w:rFonts w:cstheme="minorHAnsi"/>
              </w:rPr>
              <w:object w:dxaOrig="7191" w:dyaOrig="5406" w14:anchorId="43D125E6">
                <v:shape id="_x0000_i5834" type="#_x0000_t75" style="width:2in;height:108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5834" DrawAspect="Content" ObjectID="_1749908480" r:id="rId45"/>
              </w:object>
            </w:r>
          </w:p>
        </w:tc>
        <w:tc>
          <w:tcPr>
            <w:tcW w:w="7596" w:type="dxa"/>
          </w:tcPr>
          <w:p w14:paraId="526A99F6"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For our example – I am going to use two methods of content delivery – the students will read a handout and watch a video. </w:t>
            </w:r>
          </w:p>
          <w:p w14:paraId="5EA141DD" w14:textId="77777777" w:rsidR="00071F5D" w:rsidRPr="00071F5D" w:rsidRDefault="00071F5D" w:rsidP="00071F5D">
            <w:pPr>
              <w:autoSpaceDE w:val="0"/>
              <w:autoSpaceDN w:val="0"/>
              <w:adjustRightInd w:val="0"/>
              <w:spacing w:after="0" w:line="240" w:lineRule="auto"/>
              <w:rPr>
                <w:rFonts w:cstheme="minorHAnsi"/>
              </w:rPr>
            </w:pPr>
          </w:p>
          <w:p w14:paraId="6B68B0C5" w14:textId="77777777" w:rsidR="00071F5D" w:rsidRPr="00071F5D" w:rsidRDefault="00071F5D">
            <w:pPr>
              <w:rPr>
                <w:rFonts w:cstheme="minorHAnsi"/>
              </w:rPr>
            </w:pPr>
          </w:p>
        </w:tc>
      </w:tr>
      <w:tr w:rsidR="00071F5D" w:rsidRPr="00071F5D" w14:paraId="1987CCA4" w14:textId="77777777" w:rsidTr="00071F5D">
        <w:tblPrEx>
          <w:tblCellMar>
            <w:top w:w="0" w:type="dxa"/>
            <w:bottom w:w="0" w:type="dxa"/>
          </w:tblCellMar>
        </w:tblPrEx>
        <w:trPr>
          <w:trHeight w:val="4000"/>
        </w:trPr>
        <w:tc>
          <w:tcPr>
            <w:tcW w:w="1368" w:type="dxa"/>
          </w:tcPr>
          <w:p w14:paraId="3768E4BB" w14:textId="77777777" w:rsidR="00071F5D" w:rsidRPr="00071F5D" w:rsidRDefault="00071F5D">
            <w:pPr>
              <w:rPr>
                <w:rFonts w:cstheme="minorHAnsi"/>
              </w:rPr>
            </w:pPr>
            <w:r w:rsidRPr="00071F5D">
              <w:rPr>
                <w:rFonts w:cstheme="minorHAnsi"/>
              </w:rPr>
              <w:t>Slide 36</w:t>
            </w:r>
          </w:p>
        </w:tc>
        <w:tc>
          <w:tcPr>
            <w:tcW w:w="3996" w:type="dxa"/>
          </w:tcPr>
          <w:p w14:paraId="4E1B9FEB" w14:textId="77777777" w:rsidR="00071F5D" w:rsidRPr="00071F5D" w:rsidRDefault="00071F5D">
            <w:pPr>
              <w:rPr>
                <w:rFonts w:cstheme="minorHAnsi"/>
              </w:rPr>
            </w:pPr>
            <w:r w:rsidRPr="00071F5D">
              <w:rPr>
                <w:rFonts w:cstheme="minorHAnsi"/>
              </w:rPr>
              <w:object w:dxaOrig="7191" w:dyaOrig="5406" w14:anchorId="49A7D055">
                <v:shape id="_x0000_i5835" type="#_x0000_t75" style="width:2in;height:108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5835" DrawAspect="Content" ObjectID="_1749908481" r:id="rId47"/>
              </w:object>
            </w:r>
          </w:p>
        </w:tc>
        <w:tc>
          <w:tcPr>
            <w:tcW w:w="7596" w:type="dxa"/>
          </w:tcPr>
          <w:p w14:paraId="14D2C6E0"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The next step is to identify a skill that supports the content. These are the skills in the TEKS – notice that developing connections over time is implied by questions in the STAAR. We are quickly going to review these skills and their connections to each other. </w:t>
            </w:r>
            <w:proofErr w:type="gramStart"/>
            <w:r w:rsidRPr="00071F5D">
              <w:rPr>
                <w:rFonts w:cstheme="minorHAnsi"/>
                <w:kern w:val="24"/>
              </w:rPr>
              <w:t>Take a look</w:t>
            </w:r>
            <w:proofErr w:type="gramEnd"/>
            <w:r w:rsidRPr="00071F5D">
              <w:rPr>
                <w:rFonts w:cstheme="minorHAnsi"/>
                <w:kern w:val="24"/>
              </w:rPr>
              <w:t xml:space="preserve"> at your manual as I review the types of skills. </w:t>
            </w:r>
          </w:p>
          <w:p w14:paraId="7524444E" w14:textId="77777777" w:rsidR="00071F5D" w:rsidRPr="00071F5D" w:rsidRDefault="00071F5D" w:rsidP="00071F5D">
            <w:pPr>
              <w:autoSpaceDE w:val="0"/>
              <w:autoSpaceDN w:val="0"/>
              <w:adjustRightInd w:val="0"/>
              <w:spacing w:after="0" w:line="240" w:lineRule="auto"/>
              <w:rPr>
                <w:rFonts w:cstheme="minorHAnsi"/>
              </w:rPr>
            </w:pPr>
          </w:p>
          <w:p w14:paraId="0B5D68BD" w14:textId="77777777" w:rsidR="00071F5D" w:rsidRPr="00071F5D" w:rsidRDefault="00071F5D">
            <w:pPr>
              <w:rPr>
                <w:rFonts w:cstheme="minorHAnsi"/>
              </w:rPr>
            </w:pPr>
          </w:p>
        </w:tc>
      </w:tr>
      <w:tr w:rsidR="00071F5D" w:rsidRPr="00071F5D" w14:paraId="63950EDF" w14:textId="77777777" w:rsidTr="00071F5D">
        <w:tblPrEx>
          <w:tblCellMar>
            <w:top w:w="0" w:type="dxa"/>
            <w:bottom w:w="0" w:type="dxa"/>
          </w:tblCellMar>
        </w:tblPrEx>
        <w:trPr>
          <w:trHeight w:val="4000"/>
        </w:trPr>
        <w:tc>
          <w:tcPr>
            <w:tcW w:w="1368" w:type="dxa"/>
          </w:tcPr>
          <w:p w14:paraId="09C268FA" w14:textId="77777777" w:rsidR="00071F5D" w:rsidRPr="00071F5D" w:rsidRDefault="00071F5D">
            <w:pPr>
              <w:rPr>
                <w:rFonts w:cstheme="minorHAnsi"/>
              </w:rPr>
            </w:pPr>
            <w:r w:rsidRPr="00071F5D">
              <w:rPr>
                <w:rFonts w:cstheme="minorHAnsi"/>
              </w:rPr>
              <w:lastRenderedPageBreak/>
              <w:t>Slide 37</w:t>
            </w:r>
          </w:p>
        </w:tc>
        <w:tc>
          <w:tcPr>
            <w:tcW w:w="3996" w:type="dxa"/>
          </w:tcPr>
          <w:p w14:paraId="0241F78C" w14:textId="77777777" w:rsidR="00071F5D" w:rsidRPr="00071F5D" w:rsidRDefault="00071F5D">
            <w:pPr>
              <w:rPr>
                <w:rFonts w:cstheme="minorHAnsi"/>
              </w:rPr>
            </w:pPr>
            <w:r w:rsidRPr="00071F5D">
              <w:rPr>
                <w:rFonts w:cstheme="minorHAnsi"/>
              </w:rPr>
              <w:object w:dxaOrig="7191" w:dyaOrig="5406" w14:anchorId="45F0164F">
                <v:shape id="_x0000_i5836" type="#_x0000_t75" style="width:2in;height:108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5836" DrawAspect="Content" ObjectID="_1749908482" r:id="rId49"/>
              </w:object>
            </w:r>
          </w:p>
        </w:tc>
        <w:tc>
          <w:tcPr>
            <w:tcW w:w="7596" w:type="dxa"/>
          </w:tcPr>
          <w:p w14:paraId="37C2563B"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For </w:t>
            </w:r>
            <w:proofErr w:type="gramStart"/>
            <w:r w:rsidRPr="00071F5D">
              <w:rPr>
                <w:rFonts w:cstheme="minorHAnsi"/>
                <w:kern w:val="24"/>
              </w:rPr>
              <w:t>my example</w:t>
            </w:r>
            <w:proofErr w:type="gramEnd"/>
            <w:r w:rsidRPr="00071F5D">
              <w:rPr>
                <w:rFonts w:cstheme="minorHAnsi"/>
                <w:kern w:val="24"/>
              </w:rPr>
              <w:t xml:space="preserve"> I wanted to focus on Point of View, so I will use a graphic organizer that supports that skill. </w:t>
            </w:r>
          </w:p>
          <w:p w14:paraId="3572DAE5" w14:textId="77777777" w:rsidR="00071F5D" w:rsidRPr="00071F5D" w:rsidRDefault="00071F5D" w:rsidP="00071F5D">
            <w:pPr>
              <w:autoSpaceDE w:val="0"/>
              <w:autoSpaceDN w:val="0"/>
              <w:adjustRightInd w:val="0"/>
              <w:spacing w:after="0" w:line="240" w:lineRule="auto"/>
              <w:rPr>
                <w:rFonts w:cstheme="minorHAnsi"/>
              </w:rPr>
            </w:pPr>
          </w:p>
          <w:p w14:paraId="12445C49" w14:textId="77777777" w:rsidR="00071F5D" w:rsidRPr="00071F5D" w:rsidRDefault="00071F5D">
            <w:pPr>
              <w:rPr>
                <w:rFonts w:cstheme="minorHAnsi"/>
              </w:rPr>
            </w:pPr>
          </w:p>
        </w:tc>
      </w:tr>
      <w:tr w:rsidR="00071F5D" w:rsidRPr="00071F5D" w14:paraId="4FA485D5" w14:textId="77777777" w:rsidTr="00071F5D">
        <w:tblPrEx>
          <w:tblCellMar>
            <w:top w:w="0" w:type="dxa"/>
            <w:bottom w:w="0" w:type="dxa"/>
          </w:tblCellMar>
        </w:tblPrEx>
        <w:trPr>
          <w:trHeight w:val="4000"/>
        </w:trPr>
        <w:tc>
          <w:tcPr>
            <w:tcW w:w="1368" w:type="dxa"/>
          </w:tcPr>
          <w:p w14:paraId="68685D3F" w14:textId="77777777" w:rsidR="00071F5D" w:rsidRPr="00071F5D" w:rsidRDefault="00071F5D">
            <w:pPr>
              <w:rPr>
                <w:rFonts w:cstheme="minorHAnsi"/>
              </w:rPr>
            </w:pPr>
            <w:r w:rsidRPr="00071F5D">
              <w:rPr>
                <w:rFonts w:cstheme="minorHAnsi"/>
              </w:rPr>
              <w:t>Slide 38</w:t>
            </w:r>
          </w:p>
        </w:tc>
        <w:tc>
          <w:tcPr>
            <w:tcW w:w="3996" w:type="dxa"/>
          </w:tcPr>
          <w:p w14:paraId="06CE2ABC" w14:textId="77777777" w:rsidR="00071F5D" w:rsidRPr="00071F5D" w:rsidRDefault="00071F5D">
            <w:pPr>
              <w:rPr>
                <w:rFonts w:cstheme="minorHAnsi"/>
              </w:rPr>
            </w:pPr>
            <w:r w:rsidRPr="00071F5D">
              <w:rPr>
                <w:rFonts w:cstheme="minorHAnsi"/>
              </w:rPr>
              <w:object w:dxaOrig="7191" w:dyaOrig="5406" w14:anchorId="2694AED7">
                <v:shape id="_x0000_i5837" type="#_x0000_t75" style="width:2in;height:108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5837" DrawAspect="Content" ObjectID="_1749908483" r:id="rId51"/>
              </w:object>
            </w:r>
          </w:p>
        </w:tc>
        <w:tc>
          <w:tcPr>
            <w:tcW w:w="7596" w:type="dxa"/>
          </w:tcPr>
          <w:p w14:paraId="2E4A108A"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Pass out the different folders with the TEKS and Readings.  Also give each group some white paper.  They will read the TEKS, read the handout, and then determine what type of graphic organizer to use.  The white paper is to sketch it </w:t>
            </w:r>
            <w:proofErr w:type="gramStart"/>
            <w:r w:rsidRPr="00071F5D">
              <w:rPr>
                <w:rFonts w:cstheme="minorHAnsi"/>
                <w:kern w:val="24"/>
              </w:rPr>
              <w:t>out</w:t>
            </w:r>
            <w:proofErr w:type="gramEnd"/>
            <w:r w:rsidRPr="00071F5D">
              <w:rPr>
                <w:rFonts w:cstheme="minorHAnsi"/>
                <w:kern w:val="24"/>
              </w:rPr>
              <w:t xml:space="preserve"> so they have a concrete example. </w:t>
            </w:r>
          </w:p>
          <w:p w14:paraId="6A695858" w14:textId="77777777" w:rsidR="00071F5D" w:rsidRPr="00071F5D" w:rsidRDefault="00071F5D" w:rsidP="00071F5D">
            <w:pPr>
              <w:autoSpaceDE w:val="0"/>
              <w:autoSpaceDN w:val="0"/>
              <w:adjustRightInd w:val="0"/>
              <w:spacing w:after="0" w:line="240" w:lineRule="auto"/>
              <w:rPr>
                <w:rFonts w:cstheme="minorHAnsi"/>
              </w:rPr>
            </w:pPr>
          </w:p>
          <w:p w14:paraId="666F1C7B" w14:textId="77777777" w:rsidR="00071F5D" w:rsidRPr="00071F5D" w:rsidRDefault="00071F5D">
            <w:pPr>
              <w:rPr>
                <w:rFonts w:cstheme="minorHAnsi"/>
              </w:rPr>
            </w:pPr>
          </w:p>
        </w:tc>
      </w:tr>
      <w:tr w:rsidR="00071F5D" w:rsidRPr="00071F5D" w14:paraId="72E6AD02" w14:textId="77777777" w:rsidTr="00071F5D">
        <w:tblPrEx>
          <w:tblCellMar>
            <w:top w:w="0" w:type="dxa"/>
            <w:bottom w:w="0" w:type="dxa"/>
          </w:tblCellMar>
        </w:tblPrEx>
        <w:trPr>
          <w:trHeight w:val="4000"/>
        </w:trPr>
        <w:tc>
          <w:tcPr>
            <w:tcW w:w="1368" w:type="dxa"/>
          </w:tcPr>
          <w:p w14:paraId="75AF0C79" w14:textId="77777777" w:rsidR="00071F5D" w:rsidRPr="00071F5D" w:rsidRDefault="00071F5D">
            <w:pPr>
              <w:rPr>
                <w:rFonts w:cstheme="minorHAnsi"/>
              </w:rPr>
            </w:pPr>
            <w:r w:rsidRPr="00071F5D">
              <w:rPr>
                <w:rFonts w:cstheme="minorHAnsi"/>
              </w:rPr>
              <w:lastRenderedPageBreak/>
              <w:t>Slide 39</w:t>
            </w:r>
          </w:p>
        </w:tc>
        <w:tc>
          <w:tcPr>
            <w:tcW w:w="3996" w:type="dxa"/>
          </w:tcPr>
          <w:p w14:paraId="577E84D4" w14:textId="77777777" w:rsidR="00071F5D" w:rsidRPr="00071F5D" w:rsidRDefault="00071F5D">
            <w:pPr>
              <w:rPr>
                <w:rFonts w:cstheme="minorHAnsi"/>
              </w:rPr>
            </w:pPr>
            <w:r w:rsidRPr="00071F5D">
              <w:rPr>
                <w:rFonts w:cstheme="minorHAnsi"/>
              </w:rPr>
              <w:object w:dxaOrig="7191" w:dyaOrig="5406" w14:anchorId="3104354A">
                <v:shape id="_x0000_i5838" type="#_x0000_t75" style="width:2in;height:108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5838" DrawAspect="Content" ObjectID="_1749908484" r:id="rId53"/>
              </w:object>
            </w:r>
          </w:p>
        </w:tc>
        <w:tc>
          <w:tcPr>
            <w:tcW w:w="7596" w:type="dxa"/>
          </w:tcPr>
          <w:p w14:paraId="2BBA910F"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3. Choose a strategy based on the content and skill you want to reinforce. Let’s now </w:t>
            </w:r>
            <w:proofErr w:type="gramStart"/>
            <w:r w:rsidRPr="00071F5D">
              <w:rPr>
                <w:rFonts w:cstheme="minorHAnsi"/>
                <w:kern w:val="24"/>
              </w:rPr>
              <w:t>take a look</w:t>
            </w:r>
            <w:proofErr w:type="gramEnd"/>
            <w:r w:rsidRPr="00071F5D">
              <w:rPr>
                <w:rFonts w:cstheme="minorHAnsi"/>
                <w:kern w:val="24"/>
              </w:rPr>
              <w:t xml:space="preserve"> at these steps in detail. </w:t>
            </w:r>
          </w:p>
          <w:p w14:paraId="2F5BB056" w14:textId="77777777" w:rsidR="00071F5D" w:rsidRPr="00071F5D" w:rsidRDefault="00071F5D" w:rsidP="00071F5D">
            <w:pPr>
              <w:autoSpaceDE w:val="0"/>
              <w:autoSpaceDN w:val="0"/>
              <w:adjustRightInd w:val="0"/>
              <w:spacing w:after="0" w:line="240" w:lineRule="auto"/>
              <w:rPr>
                <w:rFonts w:cstheme="minorHAnsi"/>
              </w:rPr>
            </w:pPr>
          </w:p>
          <w:p w14:paraId="6B889C72" w14:textId="77777777" w:rsidR="00071F5D" w:rsidRPr="00071F5D" w:rsidRDefault="00071F5D">
            <w:pPr>
              <w:rPr>
                <w:rFonts w:cstheme="minorHAnsi"/>
              </w:rPr>
            </w:pPr>
          </w:p>
        </w:tc>
      </w:tr>
      <w:tr w:rsidR="00071F5D" w:rsidRPr="00071F5D" w14:paraId="0CA5915A" w14:textId="77777777" w:rsidTr="00071F5D">
        <w:tblPrEx>
          <w:tblCellMar>
            <w:top w:w="0" w:type="dxa"/>
            <w:bottom w:w="0" w:type="dxa"/>
          </w:tblCellMar>
        </w:tblPrEx>
        <w:trPr>
          <w:trHeight w:val="4000"/>
        </w:trPr>
        <w:tc>
          <w:tcPr>
            <w:tcW w:w="1368" w:type="dxa"/>
          </w:tcPr>
          <w:p w14:paraId="16881FA3" w14:textId="77777777" w:rsidR="00071F5D" w:rsidRPr="00071F5D" w:rsidRDefault="00071F5D">
            <w:pPr>
              <w:rPr>
                <w:rFonts w:cstheme="minorHAnsi"/>
              </w:rPr>
            </w:pPr>
            <w:r w:rsidRPr="00071F5D">
              <w:rPr>
                <w:rFonts w:cstheme="minorHAnsi"/>
              </w:rPr>
              <w:t>Slide 40</w:t>
            </w:r>
          </w:p>
        </w:tc>
        <w:tc>
          <w:tcPr>
            <w:tcW w:w="3996" w:type="dxa"/>
          </w:tcPr>
          <w:p w14:paraId="7F327811" w14:textId="77777777" w:rsidR="00071F5D" w:rsidRPr="00071F5D" w:rsidRDefault="00071F5D">
            <w:pPr>
              <w:rPr>
                <w:rFonts w:cstheme="minorHAnsi"/>
              </w:rPr>
            </w:pPr>
            <w:r w:rsidRPr="00071F5D">
              <w:rPr>
                <w:rFonts w:cstheme="minorHAnsi"/>
              </w:rPr>
              <w:object w:dxaOrig="7191" w:dyaOrig="5406" w14:anchorId="097D20CB">
                <v:shape id="_x0000_i5839" type="#_x0000_t75" style="width:2in;height:108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5839" DrawAspect="Content" ObjectID="_1749908485" r:id="rId55"/>
              </w:object>
            </w:r>
          </w:p>
        </w:tc>
        <w:tc>
          <w:tcPr>
            <w:tcW w:w="7596" w:type="dxa"/>
          </w:tcPr>
          <w:p w14:paraId="4E352BCC" w14:textId="77777777" w:rsidR="00071F5D" w:rsidRPr="00071F5D" w:rsidRDefault="00071F5D" w:rsidP="00071F5D">
            <w:pPr>
              <w:autoSpaceDE w:val="0"/>
              <w:autoSpaceDN w:val="0"/>
              <w:adjustRightInd w:val="0"/>
              <w:spacing w:after="0" w:line="240" w:lineRule="auto"/>
              <w:rPr>
                <w:rFonts w:cstheme="minorHAnsi"/>
                <w:kern w:val="24"/>
              </w:rPr>
            </w:pPr>
            <w:r w:rsidRPr="00071F5D">
              <w:rPr>
                <w:rFonts w:cstheme="minorHAnsi"/>
                <w:kern w:val="24"/>
              </w:rPr>
              <w:t xml:space="preserve">Give them the remaining time to do this. </w:t>
            </w:r>
          </w:p>
          <w:p w14:paraId="68DE0241" w14:textId="77777777" w:rsidR="00071F5D" w:rsidRPr="00071F5D" w:rsidRDefault="00071F5D" w:rsidP="00071F5D">
            <w:pPr>
              <w:autoSpaceDE w:val="0"/>
              <w:autoSpaceDN w:val="0"/>
              <w:adjustRightInd w:val="0"/>
              <w:spacing w:after="0" w:line="240" w:lineRule="auto"/>
              <w:rPr>
                <w:rFonts w:cstheme="minorHAnsi"/>
              </w:rPr>
            </w:pPr>
          </w:p>
          <w:p w14:paraId="28096CF4" w14:textId="77777777" w:rsidR="00071F5D" w:rsidRPr="00071F5D" w:rsidRDefault="00071F5D">
            <w:pPr>
              <w:rPr>
                <w:rFonts w:cstheme="minorHAnsi"/>
              </w:rPr>
            </w:pPr>
          </w:p>
        </w:tc>
      </w:tr>
    </w:tbl>
    <w:p w14:paraId="426BE110" w14:textId="77777777" w:rsidR="00231B5B" w:rsidRPr="00071F5D" w:rsidRDefault="00231B5B">
      <w:pPr>
        <w:rPr>
          <w:rFonts w:cstheme="minorHAnsi"/>
        </w:rPr>
      </w:pPr>
    </w:p>
    <w:sectPr w:rsidR="00231B5B" w:rsidRPr="00071F5D" w:rsidSect="00071F5D">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F5D"/>
    <w:rsid w:val="00071F5D"/>
    <w:rsid w:val="00231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14913"/>
  <w15:chartTrackingRefBased/>
  <w15:docId w15:val="{0DF90DB8-2636-4AD6-BCAC-5AB85D7B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PowerPoint_Slide21.sldx"/><Relationship Id="rId50" Type="http://schemas.openxmlformats.org/officeDocument/2006/relationships/image" Target="media/image24.emf"/><Relationship Id="rId55" Type="http://schemas.openxmlformats.org/officeDocument/2006/relationships/package" Target="embeddings/Microsoft_PowerPoint_Slide25.sldx"/><Relationship Id="rId7" Type="http://schemas.openxmlformats.org/officeDocument/2006/relationships/package" Target="embeddings/Microsoft_PowerPoint_Slide1.sldx"/><Relationship Id="rId2" Type="http://schemas.openxmlformats.org/officeDocument/2006/relationships/settings" Target="settings.xml"/><Relationship Id="rId16" Type="http://schemas.openxmlformats.org/officeDocument/2006/relationships/image" Target="media/image7.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PowerPoint_Slide16.sldx"/><Relationship Id="rId40" Type="http://schemas.openxmlformats.org/officeDocument/2006/relationships/image" Target="media/image19.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 Type="http://schemas.openxmlformats.org/officeDocument/2006/relationships/package" Target="embeddings/Microsoft_PowerPoint_Slide.sldx"/><Relationship Id="rId19" Type="http://schemas.openxmlformats.org/officeDocument/2006/relationships/package" Target="embeddings/Microsoft_PowerPoint_Slide7.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3.emf"/><Relationship Id="rId56"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package" Target="embeddings/Microsoft_PowerPoint_Slide23.sldx"/><Relationship Id="rId3"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9.emf"/><Relationship Id="rId41" Type="http://schemas.openxmlformats.org/officeDocument/2006/relationships/package" Target="embeddings/Microsoft_PowerPoint_Slide18.sldx"/><Relationship Id="rId54"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2.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PowerPoint_Slide22.sldx"/><Relationship Id="rId57"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package" Target="embeddings/Microsoft_PowerPoint_Slide13.sldx"/><Relationship Id="rId44" Type="http://schemas.openxmlformats.org/officeDocument/2006/relationships/image" Target="media/image21.emf"/><Relationship Id="rId52"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803</Words>
  <Characters>4582</Characters>
  <Application>Microsoft Office Word</Application>
  <DocSecurity>0</DocSecurity>
  <Lines>38</Lines>
  <Paragraphs>10</Paragraphs>
  <ScaleCrop>false</ScaleCrop>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Vinas</dc:creator>
  <cp:keywords/>
  <dc:description/>
  <cp:lastModifiedBy>Dawn Vinas</cp:lastModifiedBy>
  <cp:revision>1</cp:revision>
  <dcterms:created xsi:type="dcterms:W3CDTF">2023-07-03T21:46:00Z</dcterms:created>
  <dcterms:modified xsi:type="dcterms:W3CDTF">2023-07-03T21:50:00Z</dcterms:modified>
</cp:coreProperties>
</file>